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9A" w:rsidRPr="00496B9A" w:rsidRDefault="00496B9A" w:rsidP="00496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 ФЕДЕРАЦИЯ</w:t>
      </w:r>
      <w:r w:rsidRPr="0049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КАЛУЖСКАЯ ОБЛАСТЬ    МАЛОЯРОСЛАВЕЦКИЙ   РАЙЦОН</w:t>
      </w:r>
      <w:r w:rsidRPr="0049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АДМИНИСТРАЦИЯ  СЕЛЬСКОГО  ПОСЕЛЕНИЯ  «СЕЛО  КУДИНОВО»</w:t>
      </w:r>
    </w:p>
    <w:p w:rsidR="00496B9A" w:rsidRPr="00496B9A" w:rsidRDefault="00496B9A" w:rsidP="00496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B9A" w:rsidRPr="00496B9A" w:rsidRDefault="00496B9A" w:rsidP="00496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6B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96B9A" w:rsidRPr="00496B9A" w:rsidRDefault="00496B9A" w:rsidP="00496B9A">
      <w:p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B9A" w:rsidRPr="00496B9A" w:rsidRDefault="00496B9A" w:rsidP="00496B9A">
      <w:p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 w:rsidR="007A4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12.10.2017</w:t>
      </w:r>
      <w:r w:rsidRPr="00496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                                                                                                      </w:t>
      </w:r>
      <w:r w:rsidR="007A4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№ </w:t>
      </w:r>
      <w:r w:rsidR="00F10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</w:p>
    <w:p w:rsidR="00496B9A" w:rsidRPr="00496B9A" w:rsidRDefault="00496B9A" w:rsidP="00496B9A">
      <w:p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AC8" w:rsidRDefault="009F4B0E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ормировании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онда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капи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тального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емонта </w:t>
      </w:r>
    </w:p>
    <w:p w:rsidR="007A4AC8" w:rsidRDefault="009F4B0E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на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чете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егионального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ператора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тношении </w:t>
      </w:r>
    </w:p>
    <w:p w:rsidR="007A4AC8" w:rsidRDefault="009F4B0E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96B9A">
        <w:rPr>
          <w:rFonts w:ascii="Times New Roman" w:hAnsi="Times New Roman" w:cs="Times New Roman"/>
          <w:b/>
          <w:bCs/>
          <w:sz w:val="24"/>
          <w:szCs w:val="24"/>
        </w:rPr>
        <w:t>многоквартирных</w:t>
      </w:r>
      <w:r w:rsidR="007A4AC8">
        <w:rPr>
          <w:rFonts w:ascii="Times New Roman" w:hAnsi="Times New Roman" w:cs="Times New Roman"/>
          <w:b/>
          <w:bCs/>
          <w:sz w:val="24"/>
          <w:szCs w:val="24"/>
        </w:rPr>
        <w:t xml:space="preserve"> д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омов,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7A4AC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обственники 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помещений </w:t>
      </w:r>
    </w:p>
    <w:p w:rsidR="007A4AC8" w:rsidRDefault="009F4B0E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в </w:t>
      </w:r>
      <w:proofErr w:type="gramStart"/>
      <w:r w:rsidRPr="00496B9A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>оторых</w:t>
      </w:r>
      <w:proofErr w:type="gramEnd"/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становленный </w:t>
      </w:r>
      <w:r w:rsidR="007A4A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срок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ыбрали </w:t>
      </w:r>
    </w:p>
    <w:p w:rsidR="007A4AC8" w:rsidRDefault="009F4B0E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способ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7A4AC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ормирования фонда 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апитального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емонта </w:t>
      </w:r>
    </w:p>
    <w:p w:rsidR="009F4B0E" w:rsidRDefault="009F4B0E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или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ыбранный </w:t>
      </w:r>
      <w:r w:rsidR="007A4AC8">
        <w:rPr>
          <w:rFonts w:ascii="Times New Roman" w:hAnsi="Times New Roman" w:cs="Times New Roman"/>
          <w:b/>
          <w:bCs/>
          <w:sz w:val="24"/>
          <w:szCs w:val="24"/>
        </w:rPr>
        <w:t xml:space="preserve">ими способ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496B9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ыл </w:t>
      </w:r>
      <w:r w:rsidRPr="00496B9A">
        <w:rPr>
          <w:rFonts w:ascii="Times New Roman" w:hAnsi="Times New Roman" w:cs="Times New Roman"/>
          <w:b/>
          <w:bCs/>
          <w:sz w:val="24"/>
          <w:szCs w:val="24"/>
        </w:rPr>
        <w:t>реализован</w:t>
      </w:r>
    </w:p>
    <w:p w:rsidR="007A4AC8" w:rsidRDefault="007A4AC8" w:rsidP="00496B9A">
      <w:pPr>
        <w:autoSpaceDE w:val="0"/>
        <w:autoSpaceDN w:val="0"/>
        <w:adjustRightInd w:val="0"/>
        <w:spacing w:before="14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4AC8" w:rsidRPr="007A4AC8" w:rsidRDefault="007A4AC8" w:rsidP="007A4AC8">
      <w:p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ч.7 статьи 170 Жилищного кодекса РФ, Законом Калужской области от 03.06.2013 № 434-ОЗ «О регулировании отдельных отношений в сфере организации проведения капитального ремонта общего имущества в многоквартирных домах, расположенных на территории Калужской области», Постановлением правительства Калужской области</w:t>
      </w:r>
      <w:r w:rsidR="00035DDD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35DDD">
        <w:rPr>
          <w:rFonts w:ascii="Times New Roman" w:eastAsia="Times New Roman" w:hAnsi="Times New Roman" w:cs="Times New Roman"/>
          <w:sz w:val="24"/>
          <w:szCs w:val="24"/>
          <w:lang w:eastAsia="ru-RU"/>
        </w:rPr>
        <w:t>30.12.2013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Постановления от </w:t>
      </w:r>
      <w:r w:rsidR="00035DDD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035DDD">
        <w:rPr>
          <w:rFonts w:ascii="Times New Roman" w:eastAsia="Times New Roman" w:hAnsi="Times New Roman" w:cs="Times New Roman"/>
          <w:sz w:val="24"/>
          <w:szCs w:val="24"/>
          <w:lang w:eastAsia="ru-RU"/>
        </w:rPr>
        <w:t>699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администрация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«Село </w:t>
      </w:r>
      <w:proofErr w:type="spellStart"/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ПОСТАНОВЛЯЕТ</w:t>
      </w: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4AC8" w:rsidRPr="007A4AC8" w:rsidRDefault="007A4AC8" w:rsidP="007A4AC8">
      <w:p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035DDD" w:rsidRDefault="00035DDD" w:rsidP="00035DDD">
      <w:pPr>
        <w:pStyle w:val="a5"/>
        <w:numPr>
          <w:ilvl w:val="0"/>
          <w:numId w:val="1"/>
        </w:num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D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фонд капитального ремонта на счете регионального оператора в отношении следующих многоквартирных домов, собственники помещений в которых в срок до 28 июня 2017 года не выбрали способ  формирования фонда капитального ремонта или выбранный ими способ не был реализован (приложение №1).</w:t>
      </w:r>
    </w:p>
    <w:p w:rsidR="00FA033B" w:rsidRDefault="00035DDD" w:rsidP="007A4AC8">
      <w:pPr>
        <w:pStyle w:val="a5"/>
        <w:numPr>
          <w:ilvl w:val="0"/>
          <w:numId w:val="1"/>
        </w:num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настоящего Постановления направить региональному оператору и собственникам помещений  в многоквартирных домах</w:t>
      </w:r>
      <w:r w:rsid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приложении № 1 к настоящему постановлению в течение пяти дней </w:t>
      </w:r>
      <w:proofErr w:type="gramStart"/>
      <w:r w:rsid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принятия.</w:t>
      </w:r>
    </w:p>
    <w:p w:rsidR="00FA033B" w:rsidRDefault="00FA033B" w:rsidP="007A4AC8">
      <w:pPr>
        <w:pStyle w:val="a5"/>
        <w:numPr>
          <w:ilvl w:val="0"/>
          <w:numId w:val="1"/>
        </w:num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 силу со дня его подписания и </w:t>
      </w:r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 размещению на официальном сайте Администрации сельского поселения «Село </w:t>
      </w:r>
      <w:proofErr w:type="spellStart"/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сети Интернет.</w:t>
      </w:r>
    </w:p>
    <w:p w:rsidR="007A4AC8" w:rsidRPr="00FA033B" w:rsidRDefault="007A4AC8" w:rsidP="007A4AC8">
      <w:pPr>
        <w:pStyle w:val="a5"/>
        <w:numPr>
          <w:ilvl w:val="0"/>
          <w:numId w:val="1"/>
        </w:num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0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 оставляю за собой.</w:t>
      </w:r>
    </w:p>
    <w:p w:rsidR="007A4AC8" w:rsidRPr="007A4AC8" w:rsidRDefault="007A4AC8" w:rsidP="007A4AC8">
      <w:pPr>
        <w:tabs>
          <w:tab w:val="left" w:pos="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7A4AC8" w:rsidRDefault="007A4AC8" w:rsidP="007A4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7A4AC8" w:rsidRDefault="007A4AC8" w:rsidP="007A4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7A4AC8" w:rsidRDefault="007A4AC8" w:rsidP="007A4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7A4AC8" w:rsidRDefault="007A4AC8" w:rsidP="007A4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администрации</w:t>
      </w:r>
    </w:p>
    <w:p w:rsidR="007A4AC8" w:rsidRPr="007A4AC8" w:rsidRDefault="007A4AC8" w:rsidP="007A4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«Село  </w:t>
      </w:r>
      <w:proofErr w:type="spellStart"/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            Н.С. </w:t>
      </w:r>
      <w:proofErr w:type="spellStart"/>
      <w:r w:rsidRPr="007A4A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Москогло</w:t>
      </w:r>
      <w:proofErr w:type="spellEnd"/>
    </w:p>
    <w:p w:rsidR="007A4AC8" w:rsidRPr="007A4AC8" w:rsidRDefault="007A4AC8" w:rsidP="007A4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7A4AC8" w:rsidRDefault="007A4AC8" w:rsidP="007A4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AC8" w:rsidRPr="007A4AC8" w:rsidRDefault="007A4AC8" w:rsidP="007A4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AC8" w:rsidRDefault="007A4AC8" w:rsidP="007A4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033B" w:rsidRDefault="00FA033B" w:rsidP="007A4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033B" w:rsidRPr="007A4AC8" w:rsidRDefault="00FA033B" w:rsidP="007A4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AC8" w:rsidRDefault="00FA033B" w:rsidP="00FA033B">
      <w:pPr>
        <w:autoSpaceDE w:val="0"/>
        <w:autoSpaceDN w:val="0"/>
        <w:adjustRightInd w:val="0"/>
        <w:spacing w:before="14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 к Постановлению администрации</w:t>
      </w:r>
    </w:p>
    <w:p w:rsidR="00FA033B" w:rsidRDefault="00FA033B" w:rsidP="00FA033B">
      <w:pPr>
        <w:autoSpaceDE w:val="0"/>
        <w:autoSpaceDN w:val="0"/>
        <w:adjustRightInd w:val="0"/>
        <w:spacing w:before="14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A033B" w:rsidRDefault="00F107DF" w:rsidP="00FA033B">
      <w:pPr>
        <w:autoSpaceDE w:val="0"/>
        <w:autoSpaceDN w:val="0"/>
        <w:adjustRightInd w:val="0"/>
        <w:spacing w:before="14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120 от  12.10.</w:t>
      </w:r>
      <w:r w:rsidR="00FA033B">
        <w:rPr>
          <w:rFonts w:ascii="Times New Roman" w:hAnsi="Times New Roman" w:cs="Times New Roman"/>
          <w:sz w:val="24"/>
          <w:szCs w:val="24"/>
        </w:rPr>
        <w:t>2017 года</w:t>
      </w:r>
    </w:p>
    <w:p w:rsidR="00FA033B" w:rsidRDefault="00FA033B" w:rsidP="00FA033B">
      <w:pPr>
        <w:autoSpaceDE w:val="0"/>
        <w:autoSpaceDN w:val="0"/>
        <w:adjustRightInd w:val="0"/>
        <w:spacing w:before="14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033B" w:rsidRDefault="00FA033B" w:rsidP="00FA033B">
      <w:pPr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FA033B" w:rsidRDefault="00FA033B" w:rsidP="00FA033B">
      <w:pPr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DD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многоквартирных домов, собственники помещений в которых в срок до 28 июня 2017 года не выбрали способ  формирования фонда капитального ремонта или выбранный ими способ не был реализован</w:t>
      </w:r>
    </w:p>
    <w:p w:rsidR="0073349E" w:rsidRDefault="0073349E" w:rsidP="00FA033B">
      <w:pPr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22"/>
        <w:gridCol w:w="6232"/>
        <w:gridCol w:w="1998"/>
      </w:tblGrid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98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дома</w:t>
            </w:r>
          </w:p>
        </w:tc>
      </w:tr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</w:tcPr>
          <w:p w:rsidR="002D473C" w:rsidRDefault="002D473C" w:rsidP="002D473C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Г. Раевского</w:t>
            </w:r>
          </w:p>
        </w:tc>
        <w:tc>
          <w:tcPr>
            <w:tcW w:w="1998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</w:tcPr>
          <w:p w:rsidR="002D473C" w:rsidRDefault="002D473C"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, ул. Г. Раевского</w:t>
            </w:r>
          </w:p>
        </w:tc>
        <w:tc>
          <w:tcPr>
            <w:tcW w:w="1998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2" w:type="dxa"/>
          </w:tcPr>
          <w:p w:rsidR="002D473C" w:rsidRDefault="002D473C"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, ул. Г. Раевского</w:t>
            </w:r>
          </w:p>
        </w:tc>
        <w:tc>
          <w:tcPr>
            <w:tcW w:w="1998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2" w:type="dxa"/>
          </w:tcPr>
          <w:p w:rsidR="002D473C" w:rsidRDefault="002D473C"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, ул. Г. Раевского</w:t>
            </w:r>
          </w:p>
        </w:tc>
        <w:tc>
          <w:tcPr>
            <w:tcW w:w="1998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2" w:type="dxa"/>
          </w:tcPr>
          <w:p w:rsidR="002D473C" w:rsidRDefault="002D473C"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 w:rsidRPr="00476EF1">
              <w:rPr>
                <w:rFonts w:ascii="Times New Roman" w:hAnsi="Times New Roman" w:cs="Times New Roman"/>
                <w:sz w:val="24"/>
                <w:szCs w:val="24"/>
              </w:rPr>
              <w:t>, ул. Г. Раевского</w:t>
            </w:r>
          </w:p>
        </w:tc>
        <w:tc>
          <w:tcPr>
            <w:tcW w:w="1998" w:type="dxa"/>
          </w:tcPr>
          <w:p w:rsidR="002D473C" w:rsidRDefault="00BD5D33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473C" w:rsidTr="00560F6E">
        <w:trPr>
          <w:jc w:val="center"/>
        </w:trPr>
        <w:tc>
          <w:tcPr>
            <w:tcW w:w="822" w:type="dxa"/>
          </w:tcPr>
          <w:p w:rsidR="002D473C" w:rsidRDefault="002D473C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2" w:type="dxa"/>
          </w:tcPr>
          <w:p w:rsidR="002D473C" w:rsidRDefault="00BD5D33" w:rsidP="00F107DF">
            <w:pPr>
              <w:autoSpaceDE w:val="0"/>
              <w:autoSpaceDN w:val="0"/>
              <w:adjustRightInd w:val="0"/>
              <w:spacing w:befor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Г. Раевского</w:t>
            </w:r>
          </w:p>
        </w:tc>
        <w:tc>
          <w:tcPr>
            <w:tcW w:w="1998" w:type="dxa"/>
          </w:tcPr>
          <w:p w:rsidR="002D473C" w:rsidRDefault="00BD5D33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5D33" w:rsidTr="00560F6E">
        <w:trPr>
          <w:jc w:val="center"/>
        </w:trPr>
        <w:tc>
          <w:tcPr>
            <w:tcW w:w="822" w:type="dxa"/>
          </w:tcPr>
          <w:p w:rsidR="00BD5D33" w:rsidRDefault="00BD5D33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2" w:type="dxa"/>
          </w:tcPr>
          <w:p w:rsidR="00BD5D33" w:rsidRDefault="00BD5D33" w:rsidP="00BD5D33">
            <w:r w:rsidRPr="008A1D85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1998" w:type="dxa"/>
          </w:tcPr>
          <w:p w:rsidR="00BD5D33" w:rsidRDefault="00BD5D33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5D33" w:rsidTr="00560F6E">
        <w:trPr>
          <w:jc w:val="center"/>
        </w:trPr>
        <w:tc>
          <w:tcPr>
            <w:tcW w:w="822" w:type="dxa"/>
          </w:tcPr>
          <w:p w:rsidR="00BD5D33" w:rsidRDefault="00BD5D33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2" w:type="dxa"/>
          </w:tcPr>
          <w:p w:rsidR="00BD5D33" w:rsidRDefault="00BD5D33" w:rsidP="00BD5D33">
            <w:r w:rsidRPr="008A1D85">
              <w:rPr>
                <w:rFonts w:ascii="Times New Roman" w:hAnsi="Times New Roman" w:cs="Times New Roman"/>
                <w:sz w:val="24"/>
                <w:szCs w:val="24"/>
              </w:rPr>
              <w:t xml:space="preserve">Калужская область, </w:t>
            </w:r>
            <w:proofErr w:type="spellStart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>Малоярославецкий</w:t>
            </w:r>
            <w:proofErr w:type="spellEnd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 w:rsidRPr="008A1D8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1998" w:type="dxa"/>
          </w:tcPr>
          <w:p w:rsidR="00BD5D33" w:rsidRDefault="00BD5D33" w:rsidP="00FA033B">
            <w:pPr>
              <w:autoSpaceDE w:val="0"/>
              <w:autoSpaceDN w:val="0"/>
              <w:adjustRightInd w:val="0"/>
              <w:spacing w:befor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D473C" w:rsidRPr="00496B9A" w:rsidRDefault="002D473C" w:rsidP="00FA033B">
      <w:pPr>
        <w:autoSpaceDE w:val="0"/>
        <w:autoSpaceDN w:val="0"/>
        <w:adjustRightInd w:val="0"/>
        <w:spacing w:before="14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D473C" w:rsidRPr="00496B9A" w:rsidSect="00496B9A">
      <w:type w:val="continuous"/>
      <w:pgSz w:w="11906" w:h="16838"/>
      <w:pgMar w:top="1134" w:right="991" w:bottom="225" w:left="1134" w:header="720" w:footer="720" w:gutter="0"/>
      <w:cols w:space="3564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4665"/>
    <w:multiLevelType w:val="hybridMultilevel"/>
    <w:tmpl w:val="D39EF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B0E"/>
    <w:rsid w:val="00035DDD"/>
    <w:rsid w:val="00273955"/>
    <w:rsid w:val="002D473C"/>
    <w:rsid w:val="0046588C"/>
    <w:rsid w:val="00496B9A"/>
    <w:rsid w:val="00560F6E"/>
    <w:rsid w:val="006152DB"/>
    <w:rsid w:val="006E1B34"/>
    <w:rsid w:val="0073349E"/>
    <w:rsid w:val="007A4AC8"/>
    <w:rsid w:val="009F4B0E"/>
    <w:rsid w:val="00A702B3"/>
    <w:rsid w:val="00BD5D33"/>
    <w:rsid w:val="00C67C29"/>
    <w:rsid w:val="00F107DF"/>
    <w:rsid w:val="00FA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B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5DDD"/>
    <w:pPr>
      <w:ind w:left="720"/>
      <w:contextualSpacing/>
    </w:pPr>
  </w:style>
  <w:style w:type="table" w:styleId="a6">
    <w:name w:val="Table Grid"/>
    <w:basedOn w:val="a1"/>
    <w:uiPriority w:val="59"/>
    <w:rsid w:val="002D4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12</cp:revision>
  <cp:lastPrinted>2017-10-12T07:32:00Z</cp:lastPrinted>
  <dcterms:created xsi:type="dcterms:W3CDTF">2017-10-09T08:58:00Z</dcterms:created>
  <dcterms:modified xsi:type="dcterms:W3CDTF">2017-10-13T09:27:00Z</dcterms:modified>
</cp:coreProperties>
</file>