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67" w:rsidRPr="007B78EA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 ОБЛАСТЬ</w:t>
      </w:r>
    </w:p>
    <w:p w:rsidR="00AA0067" w:rsidRPr="007B78EA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AA0067" w:rsidRPr="007B78EA" w:rsidRDefault="00AA0067" w:rsidP="00AA0067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  ПОСЕЛЕНИЯ</w:t>
      </w:r>
    </w:p>
    <w:p w:rsidR="00AA0067" w:rsidRPr="007B78EA" w:rsidRDefault="00AA0067" w:rsidP="00AA0067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 КУДИНОВО</w:t>
      </w: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A0067" w:rsidRPr="007B78EA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AA0067" w:rsidRPr="007B78EA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AA0067" w:rsidRPr="007B78EA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AA0067" w:rsidRPr="007B78EA" w:rsidRDefault="00AA0067" w:rsidP="00AA006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0067" w:rsidRPr="00592BD1" w:rsidRDefault="00344E15" w:rsidP="00AA00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«16» октября </w:t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2015г. </w:t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  <w:r w:rsid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A33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="00A33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A0067" w:rsidRPr="00592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AA0067" w:rsidRPr="00592BD1" w:rsidRDefault="00AA0067" w:rsidP="00AA0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067" w:rsidRPr="00592BD1" w:rsidRDefault="00AA0067" w:rsidP="00AA00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067" w:rsidRPr="00592BD1" w:rsidRDefault="00AA0067" w:rsidP="007910E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2BD1"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и дополнений</w:t>
      </w:r>
    </w:p>
    <w:p w:rsidR="00592BD1" w:rsidRDefault="00AA0067" w:rsidP="007910E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2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B37010" w:rsidRPr="00592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Решение </w:t>
      </w:r>
      <w:r w:rsidR="00592BD1">
        <w:rPr>
          <w:rFonts w:ascii="Times New Roman" w:hAnsi="Times New Roman" w:cs="Times New Roman"/>
          <w:b/>
          <w:sz w:val="24"/>
          <w:szCs w:val="24"/>
          <w:lang w:eastAsia="ru-RU"/>
        </w:rPr>
        <w:t>№ 11 от 15.</w:t>
      </w:r>
      <w:r w:rsidR="00B37010" w:rsidRPr="00592BD1">
        <w:rPr>
          <w:rFonts w:ascii="Times New Roman" w:hAnsi="Times New Roman" w:cs="Times New Roman"/>
          <w:b/>
          <w:sz w:val="24"/>
          <w:szCs w:val="24"/>
          <w:lang w:eastAsia="ru-RU"/>
        </w:rPr>
        <w:t>03.2014г</w:t>
      </w:r>
    </w:p>
    <w:p w:rsidR="00592BD1" w:rsidRDefault="00B37010" w:rsidP="007910EC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92BD1">
        <w:rPr>
          <w:rFonts w:ascii="Times New Roman" w:hAnsi="Times New Roman" w:cs="Times New Roman"/>
          <w:b/>
          <w:sz w:val="24"/>
          <w:szCs w:val="24"/>
          <w:lang w:eastAsia="ru-RU"/>
        </w:rPr>
        <w:t>«Об утверждении</w:t>
      </w:r>
      <w:r w:rsidR="00592B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92BD1" w:rsidRPr="00592BD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Положения о порядке</w:t>
      </w:r>
    </w:p>
    <w:p w:rsidR="00592BD1" w:rsidRDefault="00592BD1" w:rsidP="007910EC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92BD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осуществления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2BD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муниципального жилищного </w:t>
      </w:r>
    </w:p>
    <w:p w:rsidR="00AA0067" w:rsidRDefault="00592BD1" w:rsidP="007910EC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92BD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контроля на территории МО СП «Село Кудиново»</w:t>
      </w:r>
    </w:p>
    <w:p w:rsidR="00592BD1" w:rsidRDefault="00592BD1" w:rsidP="007910EC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592BD1" w:rsidRDefault="00592BD1" w:rsidP="007910E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92BD1" w:rsidRPr="00592BD1" w:rsidRDefault="00592BD1" w:rsidP="007910E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2BD1">
        <w:rPr>
          <w:rFonts w:ascii="Times New Roman" w:hAnsi="Times New Roman" w:cs="Times New Roman"/>
          <w:sz w:val="24"/>
          <w:szCs w:val="24"/>
        </w:rPr>
        <w:t xml:space="preserve">В целях приведения нормативно- правовых актов в соответствие с действующим законодательством, руководствуясь      Жилищным Кодексом Российской Федерации, Федеральным законом  от 06.10.2003 года № 131- ФЗ «Об общих принципах организации местного самоуправления в Российской Федерации», Уставом муниципального образования сельского поселения «Село Кудиново», </w:t>
      </w:r>
    </w:p>
    <w:p w:rsidR="00A3355D" w:rsidRPr="00592BD1" w:rsidRDefault="00A3355D" w:rsidP="007910E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BD1" w:rsidRPr="00592BD1" w:rsidRDefault="00592BD1" w:rsidP="007910EC">
      <w:pPr>
        <w:pStyle w:val="a4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BD1">
        <w:rPr>
          <w:rFonts w:ascii="Times New Roman" w:hAnsi="Times New Roman" w:cs="Times New Roman"/>
          <w:b/>
          <w:sz w:val="24"/>
          <w:szCs w:val="24"/>
        </w:rPr>
        <w:t>Сельская Дума сельского поселения  «Село Кудиново»</w:t>
      </w:r>
    </w:p>
    <w:p w:rsidR="00592BD1" w:rsidRDefault="00592BD1" w:rsidP="007910EC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592BD1" w:rsidRDefault="00592BD1" w:rsidP="007910EC">
      <w:pPr>
        <w:pStyle w:val="a4"/>
        <w:jc w:val="both"/>
        <w:rPr>
          <w:b/>
          <w:sz w:val="24"/>
          <w:szCs w:val="24"/>
        </w:rPr>
      </w:pPr>
    </w:p>
    <w:p w:rsidR="007910EC" w:rsidRDefault="00592BD1" w:rsidP="007910E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7910EC">
        <w:rPr>
          <w:rFonts w:ascii="Times New Roman" w:hAnsi="Times New Roman" w:cs="Times New Roman"/>
          <w:sz w:val="24"/>
          <w:szCs w:val="24"/>
        </w:rPr>
        <w:t xml:space="preserve"> следующие изменения в Решение Се</w:t>
      </w:r>
      <w:r w:rsidR="00A3355D">
        <w:rPr>
          <w:rFonts w:ascii="Times New Roman" w:hAnsi="Times New Roman" w:cs="Times New Roman"/>
          <w:sz w:val="24"/>
          <w:szCs w:val="24"/>
        </w:rPr>
        <w:t xml:space="preserve">льской Думы сельского поселения </w:t>
      </w:r>
      <w:r w:rsidR="007910EC">
        <w:rPr>
          <w:rFonts w:ascii="Times New Roman" w:hAnsi="Times New Roman" w:cs="Times New Roman"/>
          <w:sz w:val="24"/>
          <w:szCs w:val="24"/>
        </w:rPr>
        <w:t xml:space="preserve">«Село Кудиново» от 15.03.2014г. № 11 </w:t>
      </w:r>
      <w:r w:rsidR="007910EC" w:rsidRPr="007910EC">
        <w:rPr>
          <w:rFonts w:ascii="Times New Roman" w:hAnsi="Times New Roman" w:cs="Times New Roman"/>
          <w:sz w:val="24"/>
          <w:szCs w:val="24"/>
          <w:lang w:eastAsia="ru-RU"/>
        </w:rPr>
        <w:t xml:space="preserve">«Об утверждении  </w:t>
      </w:r>
      <w:r w:rsidR="007910EC" w:rsidRP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Положения о порядке</w:t>
      </w:r>
      <w:r w:rsid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910EC" w:rsidRP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осуществления </w:t>
      </w:r>
      <w:r w:rsidR="007910EC" w:rsidRPr="007910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10EC" w:rsidRP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муниципального жилищного </w:t>
      </w:r>
      <w:r w:rsid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910EC" w:rsidRP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контроля на территории МО СП «Село Кудиново»</w:t>
      </w:r>
      <w:r w:rsid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</w:p>
    <w:p w:rsidR="007910EC" w:rsidRDefault="007910EC" w:rsidP="007910EC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1.1.Пункт 2.4. дополнить подпунктом 3 и изложить в следующей редакции:</w:t>
      </w:r>
    </w:p>
    <w:p w:rsidR="007910EC" w:rsidRDefault="007910EC" w:rsidP="007910EC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3)</w:t>
      </w:r>
      <w:r w:rsidRPr="007910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7910EC" w:rsidRDefault="007910EC" w:rsidP="007910EC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1.2.</w:t>
      </w:r>
      <w:r w:rsidR="00C02E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Подпункт 2. пункта 3.1 изложить в следующей редакции:</w:t>
      </w:r>
    </w:p>
    <w:p w:rsidR="00C02E1B" w:rsidRDefault="00C02E1B" w:rsidP="00C02E1B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2)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беспрепятственно по предъявлении служебного удостоверения и копии приказа (распоряжения) руководителя (заместителя руково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дителя) соответственно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частью 2 статьи 91.18 Жилищного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Кодекса, требований к представлению документов, подтверждающих сведения, необходимые для учета в муниципальном реестре наемных домов социального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тствии со статьей 162 Жилищного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статьи 164 Жилищного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810FCD" w:rsidRDefault="00810FCD" w:rsidP="00810FCD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1.3. Подпункт 3. пункта 3.1 изложить в следующей редакции:</w:t>
      </w:r>
    </w:p>
    <w:p w:rsidR="00810FCD" w:rsidRDefault="00810FCD" w:rsidP="00C02E1B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3)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A3355D" w:rsidRDefault="00810FCD" w:rsidP="00A3355D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1.4</w:t>
      </w:r>
      <w:r w:rsid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A3355D" w:rsidRP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Пункт 3.1. дополнить подпунктом 5 и изложить в следующей редакции:</w:t>
      </w:r>
    </w:p>
    <w:p w:rsidR="00A3355D" w:rsidRDefault="00A3355D" w:rsidP="00C02E1B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</w:t>
      </w:r>
      <w:r w:rsidRPr="00A3355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A3355D">
        <w:rPr>
          <w:rFonts w:ascii="Times New Roman" w:hAnsi="Times New Roman" w:cs="Times New Roman"/>
          <w:sz w:val="24"/>
          <w:szCs w:val="24"/>
          <w:shd w:val="clear" w:color="auto" w:fill="FFFFFF"/>
        </w:rPr>
        <w:t>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:rsidR="00A3355D" w:rsidRDefault="00810FCD" w:rsidP="00A3355D">
      <w:pPr>
        <w:pStyle w:val="a4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1.5</w:t>
      </w:r>
      <w:r w:rsid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A3355D" w:rsidRP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3355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Пункта 3.7 изложить в следующей редакции:</w:t>
      </w:r>
    </w:p>
    <w:p w:rsidR="00A3355D" w:rsidRPr="00A3355D" w:rsidRDefault="00A3355D" w:rsidP="00A3355D">
      <w:pPr>
        <w:pStyle w:val="a4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3.7.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Орган государственного жилищного надзора, орган муниципального жилищного контроля вправе обратиться в суд с заявлениями: 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нарушением требований Жилищного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Кодекса; 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кооператива,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если эти нарушения носят неустранимый характер; 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</w:t>
      </w:r>
      <w:r w:rsidR="00AD16D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 нарушений требований Жилищного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Кодекса 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 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 5)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ьным требованиям, установленным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настоящим Кодексом.</w:t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7910EC" w:rsidRPr="007910EC" w:rsidRDefault="007910EC" w:rsidP="007910E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Настоящее Решение вступает в силу с момента его подписания и подлежит официальному обнародованию.</w:t>
      </w:r>
    </w:p>
    <w:p w:rsidR="00592BD1" w:rsidRPr="00592BD1" w:rsidRDefault="00592BD1" w:rsidP="007910E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BD1" w:rsidRPr="00592BD1" w:rsidRDefault="00592BD1" w:rsidP="007910EC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A0067" w:rsidRPr="00592BD1" w:rsidRDefault="00AA0067" w:rsidP="007910EC">
      <w:pPr>
        <w:pStyle w:val="a4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AA0067" w:rsidRDefault="00AA0067" w:rsidP="007910EC">
      <w:pPr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3355D" w:rsidRDefault="00A3355D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3355D" w:rsidRPr="00A3355D" w:rsidRDefault="00A3355D" w:rsidP="00A3355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355D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A3355D" w:rsidRPr="00A3355D" w:rsidRDefault="00A3355D" w:rsidP="00A3355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355D">
        <w:rPr>
          <w:rFonts w:ascii="Times New Roman" w:hAnsi="Times New Roman" w:cs="Times New Roman"/>
          <w:sz w:val="24"/>
          <w:szCs w:val="24"/>
        </w:rPr>
        <w:t xml:space="preserve"> «Село Кудиново»                                                                                                   В.В. Сенцов</w:t>
      </w:r>
    </w:p>
    <w:p w:rsidR="00A3355D" w:rsidRPr="00A3355D" w:rsidRDefault="00A3355D" w:rsidP="00A3355D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3355D" w:rsidRDefault="00A3355D" w:rsidP="00A3355D">
      <w:pPr>
        <w:pStyle w:val="a4"/>
        <w:jc w:val="both"/>
        <w:rPr>
          <w:sz w:val="24"/>
          <w:szCs w:val="24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A0067" w:rsidRDefault="00AA0067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3355D" w:rsidRDefault="00A3355D" w:rsidP="00AA0067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3355D" w:rsidRPr="00A3355D" w:rsidRDefault="00A3355D" w:rsidP="00AA0067">
      <w:pPr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A3355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Ст. 20 ЖК РФ</w:t>
      </w:r>
    </w:p>
    <w:p w:rsidR="00B72DDE" w:rsidRPr="00AA0067" w:rsidRDefault="00AA0067" w:rsidP="00AA0067">
      <w:pPr>
        <w:jc w:val="both"/>
        <w:rPr>
          <w:rFonts w:ascii="Times New Roman" w:hAnsi="Times New Roman" w:cs="Times New Roman"/>
          <w:sz w:val="24"/>
          <w:szCs w:val="24"/>
        </w:rPr>
      </w:pP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4.1. Основанием для включения плановой проверки в ежегодный план проведения плановых проверок является истечение одного года со дня: 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 1.1)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 2) окончания проведения последней плановой проверки юридического лица, индивидуального предпринимателя.</w:t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5. Должностные лица органов государственного жилищного надзора, муниципального жилищного контроля, являющиеся соответственно государственными жилищными инспекторами, муниципальными жилищными инспекторами, в порядке, установленном законодательством Российской Федерации, имеют право: 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 2) беспрепятственно по предъявлении служебного удостоверения и копии приказа (распоряжения) руководителя (заместителя руководителя) соответственно органа государственного жилищного надзора,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частью 2 статьи 91.18 настоящего Кодекса,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настоящего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настоящего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 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 4) </w:t>
      </w:r>
      <w:r w:rsidRPr="00C02E1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6. Орган государственного жилищного надзора, орган муниципального жилищного контроля вправе обратиться в суд с заявлениями: 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настоящего Кодекса; 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кооператива, если эти нарушения носят неустранимый характер; 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организации, об утверждении условий договора управления </w:t>
      </w:r>
      <w:r w:rsidRPr="00AA006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 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 5)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настоящим Кодексом.</w:t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A0067">
        <w:rPr>
          <w:rFonts w:ascii="Times New Roman" w:hAnsi="Times New Roman" w:cs="Times New Roman"/>
          <w:color w:val="222222"/>
          <w:sz w:val="24"/>
          <w:szCs w:val="24"/>
        </w:rPr>
        <w:br/>
      </w:r>
    </w:p>
    <w:sectPr w:rsidR="00B72DDE" w:rsidRPr="00AA0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F77FD"/>
    <w:multiLevelType w:val="hybridMultilevel"/>
    <w:tmpl w:val="0BC00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93BA2"/>
    <w:multiLevelType w:val="hybridMultilevel"/>
    <w:tmpl w:val="3682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067"/>
    <w:rsid w:val="00344E15"/>
    <w:rsid w:val="004007DF"/>
    <w:rsid w:val="00592BD1"/>
    <w:rsid w:val="007910EC"/>
    <w:rsid w:val="00810FCD"/>
    <w:rsid w:val="00A3355D"/>
    <w:rsid w:val="00AA0067"/>
    <w:rsid w:val="00AD16D3"/>
    <w:rsid w:val="00B37010"/>
    <w:rsid w:val="00B72DDE"/>
    <w:rsid w:val="00C0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0067"/>
  </w:style>
  <w:style w:type="character" w:styleId="a3">
    <w:name w:val="Hyperlink"/>
    <w:basedOn w:val="a0"/>
    <w:uiPriority w:val="99"/>
    <w:semiHidden/>
    <w:unhideWhenUsed/>
    <w:rsid w:val="00AA0067"/>
    <w:rPr>
      <w:color w:val="0000FF"/>
      <w:u w:val="single"/>
    </w:rPr>
  </w:style>
  <w:style w:type="paragraph" w:styleId="a4">
    <w:name w:val="No Spacing"/>
    <w:uiPriority w:val="1"/>
    <w:qFormat/>
    <w:rsid w:val="00592B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0067"/>
  </w:style>
  <w:style w:type="character" w:styleId="a3">
    <w:name w:val="Hyperlink"/>
    <w:basedOn w:val="a0"/>
    <w:uiPriority w:val="99"/>
    <w:semiHidden/>
    <w:unhideWhenUsed/>
    <w:rsid w:val="00AA0067"/>
    <w:rPr>
      <w:color w:val="0000FF"/>
      <w:u w:val="single"/>
    </w:rPr>
  </w:style>
  <w:style w:type="paragraph" w:styleId="a4">
    <w:name w:val="No Spacing"/>
    <w:uiPriority w:val="1"/>
    <w:qFormat/>
    <w:rsid w:val="00592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2015-09-28T11:19:00Z</cp:lastPrinted>
  <dcterms:created xsi:type="dcterms:W3CDTF">2015-09-28T06:11:00Z</dcterms:created>
  <dcterms:modified xsi:type="dcterms:W3CDTF">2015-10-23T06:06:00Z</dcterms:modified>
</cp:coreProperties>
</file>