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F29" w:rsidRDefault="00E27F29" w:rsidP="00E27F29">
      <w:pPr>
        <w:pStyle w:val="a3"/>
        <w:jc w:val="center"/>
        <w:rPr>
          <w:b/>
          <w:sz w:val="36"/>
          <w:szCs w:val="36"/>
        </w:rPr>
      </w:pPr>
      <w:r>
        <w:rPr>
          <w:b/>
          <w:sz w:val="36"/>
          <w:szCs w:val="36"/>
        </w:rPr>
        <w:t>КАЛУЖСКАЯ  ОБЛАСТЬ</w:t>
      </w:r>
    </w:p>
    <w:p w:rsidR="00E27F29" w:rsidRDefault="00E27F29" w:rsidP="00E27F29">
      <w:pPr>
        <w:pStyle w:val="a3"/>
        <w:ind w:left="720"/>
        <w:jc w:val="center"/>
        <w:rPr>
          <w:b/>
          <w:sz w:val="36"/>
          <w:szCs w:val="36"/>
        </w:rPr>
      </w:pPr>
      <w:r>
        <w:rPr>
          <w:b/>
          <w:sz w:val="36"/>
          <w:szCs w:val="36"/>
        </w:rPr>
        <w:t>МАЛОЯРОСЛАВЕЦКИЙ  РАЙОН</w:t>
      </w:r>
    </w:p>
    <w:p w:rsidR="00E27F29" w:rsidRDefault="00E27F29" w:rsidP="00E27F29">
      <w:pPr>
        <w:pStyle w:val="a3"/>
        <w:ind w:left="720"/>
        <w:jc w:val="center"/>
        <w:rPr>
          <w:b/>
          <w:sz w:val="36"/>
          <w:szCs w:val="36"/>
        </w:rPr>
      </w:pPr>
      <w:r>
        <w:rPr>
          <w:b/>
          <w:sz w:val="36"/>
          <w:szCs w:val="36"/>
        </w:rPr>
        <w:t>СЕЛЬСКАЯ ДУМА  СЕЛЬСКОГО ПОСЕЛЕНИЯ</w:t>
      </w:r>
    </w:p>
    <w:p w:rsidR="00E27F29" w:rsidRDefault="00E27F29" w:rsidP="00E27F29">
      <w:pPr>
        <w:pStyle w:val="a3"/>
        <w:ind w:left="720"/>
        <w:jc w:val="center"/>
        <w:rPr>
          <w:b/>
          <w:sz w:val="36"/>
          <w:szCs w:val="36"/>
        </w:rPr>
      </w:pPr>
      <w:r>
        <w:rPr>
          <w:b/>
          <w:sz w:val="36"/>
          <w:szCs w:val="36"/>
        </w:rPr>
        <w:t>« СЕЛО  КУДИНОВО»</w:t>
      </w:r>
    </w:p>
    <w:p w:rsidR="00E27F29" w:rsidRDefault="00E27F29" w:rsidP="00E27F29">
      <w:pPr>
        <w:pStyle w:val="a3"/>
        <w:jc w:val="both"/>
        <w:rPr>
          <w:b/>
          <w:sz w:val="36"/>
          <w:szCs w:val="36"/>
        </w:rPr>
      </w:pPr>
      <w:r>
        <w:rPr>
          <w:b/>
          <w:sz w:val="36"/>
          <w:szCs w:val="36"/>
        </w:rPr>
        <w:t>____________________________________________________</w:t>
      </w:r>
    </w:p>
    <w:p w:rsidR="00E27F29" w:rsidRDefault="00E27F29" w:rsidP="00E27F29">
      <w:pPr>
        <w:pStyle w:val="a3"/>
        <w:jc w:val="center"/>
        <w:rPr>
          <w:b/>
          <w:sz w:val="32"/>
          <w:szCs w:val="32"/>
        </w:rPr>
      </w:pPr>
      <w:r>
        <w:rPr>
          <w:b/>
          <w:sz w:val="32"/>
          <w:szCs w:val="32"/>
        </w:rPr>
        <w:t>РЕШЕНИЕ</w:t>
      </w:r>
    </w:p>
    <w:p w:rsidR="00E27F29" w:rsidRDefault="00E27F29" w:rsidP="00E27F29">
      <w:pPr>
        <w:pStyle w:val="a3"/>
        <w:rPr>
          <w:b/>
          <w:sz w:val="28"/>
          <w:szCs w:val="28"/>
        </w:rPr>
      </w:pPr>
    </w:p>
    <w:p w:rsidR="00E27F29" w:rsidRDefault="00E27F29" w:rsidP="00924998">
      <w:pPr>
        <w:jc w:val="center"/>
        <w:rPr>
          <w:b/>
          <w:sz w:val="28"/>
          <w:szCs w:val="28"/>
        </w:rPr>
      </w:pPr>
    </w:p>
    <w:p w:rsidR="00924998" w:rsidRDefault="00924998" w:rsidP="00924998">
      <w:pPr>
        <w:rPr>
          <w:b/>
          <w:sz w:val="28"/>
          <w:szCs w:val="28"/>
        </w:rPr>
      </w:pPr>
      <w:r>
        <w:rPr>
          <w:b/>
          <w:sz w:val="28"/>
          <w:szCs w:val="28"/>
        </w:rPr>
        <w:t>о</w:t>
      </w:r>
      <w:r w:rsidR="0036369B">
        <w:rPr>
          <w:b/>
          <w:sz w:val="28"/>
          <w:szCs w:val="28"/>
        </w:rPr>
        <w:t xml:space="preserve">т  «10» июля  </w:t>
      </w:r>
      <w:r w:rsidRPr="00B2645A">
        <w:rPr>
          <w:b/>
          <w:sz w:val="28"/>
          <w:szCs w:val="28"/>
        </w:rPr>
        <w:t xml:space="preserve">2014                                                                      </w:t>
      </w:r>
      <w:r w:rsidR="00E27F29">
        <w:rPr>
          <w:b/>
          <w:sz w:val="28"/>
          <w:szCs w:val="28"/>
        </w:rPr>
        <w:t xml:space="preserve"> </w:t>
      </w:r>
      <w:r w:rsidR="00400688">
        <w:rPr>
          <w:b/>
          <w:sz w:val="28"/>
          <w:szCs w:val="28"/>
        </w:rPr>
        <w:t xml:space="preserve">      </w:t>
      </w:r>
      <w:bookmarkStart w:id="0" w:name="_GoBack"/>
      <w:bookmarkEnd w:id="0"/>
      <w:r w:rsidR="00E27F29">
        <w:rPr>
          <w:b/>
          <w:sz w:val="28"/>
          <w:szCs w:val="28"/>
        </w:rPr>
        <w:t xml:space="preserve"> №</w:t>
      </w:r>
      <w:r w:rsidRPr="00B2645A">
        <w:rPr>
          <w:b/>
          <w:sz w:val="28"/>
          <w:szCs w:val="28"/>
        </w:rPr>
        <w:t xml:space="preserve">  </w:t>
      </w:r>
      <w:r w:rsidR="0036369B">
        <w:rPr>
          <w:b/>
          <w:sz w:val="28"/>
          <w:szCs w:val="28"/>
        </w:rPr>
        <w:t>18</w:t>
      </w:r>
      <w:r w:rsidRPr="00B2645A">
        <w:rPr>
          <w:b/>
          <w:sz w:val="28"/>
          <w:szCs w:val="28"/>
        </w:rPr>
        <w:t xml:space="preserve">            </w:t>
      </w:r>
      <w:r>
        <w:rPr>
          <w:b/>
          <w:sz w:val="28"/>
          <w:szCs w:val="28"/>
        </w:rPr>
        <w:t xml:space="preserve">            </w:t>
      </w:r>
    </w:p>
    <w:p w:rsidR="00E27F29" w:rsidRDefault="00E27F29" w:rsidP="00924998">
      <w:pPr>
        <w:rPr>
          <w:b/>
          <w:sz w:val="28"/>
          <w:szCs w:val="28"/>
        </w:rPr>
      </w:pPr>
    </w:p>
    <w:p w:rsidR="00924998" w:rsidRDefault="00924998" w:rsidP="00924998">
      <w:pPr>
        <w:rPr>
          <w:b/>
          <w:sz w:val="28"/>
          <w:szCs w:val="28"/>
        </w:rPr>
      </w:pPr>
      <w:r>
        <w:rPr>
          <w:b/>
          <w:sz w:val="28"/>
          <w:szCs w:val="28"/>
        </w:rPr>
        <w:t>Об утверждении схемы водоснабжения и водоотведения</w:t>
      </w:r>
    </w:p>
    <w:p w:rsidR="00924998" w:rsidRDefault="00924998" w:rsidP="00924998">
      <w:pPr>
        <w:rPr>
          <w:b/>
          <w:sz w:val="28"/>
          <w:szCs w:val="28"/>
        </w:rPr>
      </w:pPr>
      <w:r>
        <w:rPr>
          <w:b/>
          <w:sz w:val="28"/>
          <w:szCs w:val="28"/>
        </w:rPr>
        <w:t>сельского по</w:t>
      </w:r>
      <w:r w:rsidR="005434E2">
        <w:rPr>
          <w:b/>
          <w:sz w:val="28"/>
          <w:szCs w:val="28"/>
        </w:rPr>
        <w:t xml:space="preserve">селения «Село </w:t>
      </w:r>
      <w:proofErr w:type="spellStart"/>
      <w:r w:rsidR="005434E2">
        <w:rPr>
          <w:b/>
          <w:sz w:val="28"/>
          <w:szCs w:val="28"/>
        </w:rPr>
        <w:t>Кудиново</w:t>
      </w:r>
      <w:proofErr w:type="spellEnd"/>
      <w:r>
        <w:rPr>
          <w:b/>
          <w:sz w:val="28"/>
          <w:szCs w:val="28"/>
        </w:rPr>
        <w:t xml:space="preserve">» </w:t>
      </w:r>
    </w:p>
    <w:p w:rsidR="00924998" w:rsidRDefault="00924998" w:rsidP="00924998">
      <w:pPr>
        <w:rPr>
          <w:b/>
          <w:sz w:val="28"/>
          <w:szCs w:val="28"/>
        </w:rPr>
      </w:pPr>
    </w:p>
    <w:p w:rsidR="00924998" w:rsidRDefault="00924998" w:rsidP="00924998">
      <w:pPr>
        <w:rPr>
          <w:b/>
          <w:sz w:val="28"/>
          <w:szCs w:val="28"/>
        </w:rPr>
      </w:pPr>
    </w:p>
    <w:p w:rsidR="00924998" w:rsidRDefault="00924998" w:rsidP="00924998">
      <w:pPr>
        <w:autoSpaceDE w:val="0"/>
        <w:autoSpaceDN w:val="0"/>
        <w:adjustRightInd w:val="0"/>
        <w:ind w:firstLine="720"/>
        <w:jc w:val="both"/>
        <w:rPr>
          <w:sz w:val="28"/>
          <w:szCs w:val="28"/>
        </w:rPr>
      </w:pPr>
      <w:proofErr w:type="gramStart"/>
      <w:r>
        <w:rPr>
          <w:sz w:val="28"/>
          <w:szCs w:val="28"/>
        </w:rPr>
        <w:t>Рассмотрев проект схемы водоснабжения и водоотведения сель</w:t>
      </w:r>
      <w:r w:rsidR="005434E2">
        <w:rPr>
          <w:sz w:val="28"/>
          <w:szCs w:val="28"/>
        </w:rPr>
        <w:t xml:space="preserve">ского поселения «Село </w:t>
      </w:r>
      <w:proofErr w:type="spellStart"/>
      <w:r w:rsidR="005434E2">
        <w:rPr>
          <w:sz w:val="28"/>
          <w:szCs w:val="28"/>
        </w:rPr>
        <w:t>Кудиново</w:t>
      </w:r>
      <w:proofErr w:type="spellEnd"/>
      <w:r>
        <w:rPr>
          <w:sz w:val="28"/>
          <w:szCs w:val="28"/>
        </w:rPr>
        <w:t>», представленный администрацией сельс</w:t>
      </w:r>
      <w:r w:rsidR="005434E2">
        <w:rPr>
          <w:sz w:val="28"/>
          <w:szCs w:val="28"/>
        </w:rPr>
        <w:t xml:space="preserve">кого поселения «Село </w:t>
      </w:r>
      <w:proofErr w:type="spellStart"/>
      <w:r w:rsidR="005434E2">
        <w:rPr>
          <w:sz w:val="28"/>
          <w:szCs w:val="28"/>
        </w:rPr>
        <w:t>Кудиново</w:t>
      </w:r>
      <w:proofErr w:type="spellEnd"/>
      <w:r>
        <w:rPr>
          <w:sz w:val="28"/>
          <w:szCs w:val="28"/>
        </w:rPr>
        <w:t>», в</w:t>
      </w:r>
      <w:r w:rsidRPr="0031119D">
        <w:rPr>
          <w:sz w:val="28"/>
          <w:szCs w:val="28"/>
        </w:rPr>
        <w:t xml:space="preserve"> соответствии с </w:t>
      </w:r>
      <w:r>
        <w:rPr>
          <w:sz w:val="28"/>
          <w:szCs w:val="28"/>
        </w:rPr>
        <w:t>Федеральным законом от 07.12.2011 №416-ФЗ «О водоснабжении и водоотведении», постановлением Правительства Российской Федерации от 05.09.2013 №782 «О схемах водоснабжения и водоотведения», Федеральным законом от 06.10.2003 №131-ФЗ «Об общих принципах организации местного самоуправления в Российской Федераци</w:t>
      </w:r>
      <w:r w:rsidR="005434E2">
        <w:rPr>
          <w:sz w:val="28"/>
          <w:szCs w:val="28"/>
        </w:rPr>
        <w:t>и», руководствуясь Уставом</w:t>
      </w:r>
      <w:r>
        <w:rPr>
          <w:sz w:val="28"/>
          <w:szCs w:val="28"/>
        </w:rPr>
        <w:t xml:space="preserve"> муниципального образования сельског</w:t>
      </w:r>
      <w:r w:rsidR="005434E2">
        <w:rPr>
          <w:sz w:val="28"/>
          <w:szCs w:val="28"/>
        </w:rPr>
        <w:t>о поселения</w:t>
      </w:r>
      <w:proofErr w:type="gramEnd"/>
      <w:r w:rsidR="005434E2">
        <w:rPr>
          <w:sz w:val="28"/>
          <w:szCs w:val="28"/>
        </w:rPr>
        <w:t xml:space="preserve"> «Село </w:t>
      </w:r>
      <w:proofErr w:type="spellStart"/>
      <w:r w:rsidR="005434E2">
        <w:rPr>
          <w:sz w:val="28"/>
          <w:szCs w:val="28"/>
        </w:rPr>
        <w:t>Кудиново</w:t>
      </w:r>
      <w:proofErr w:type="spellEnd"/>
      <w:r>
        <w:rPr>
          <w:sz w:val="28"/>
          <w:szCs w:val="28"/>
        </w:rPr>
        <w:t>»,</w:t>
      </w:r>
    </w:p>
    <w:p w:rsidR="00924998" w:rsidRDefault="00924998" w:rsidP="00924998">
      <w:pPr>
        <w:autoSpaceDE w:val="0"/>
        <w:autoSpaceDN w:val="0"/>
        <w:adjustRightInd w:val="0"/>
        <w:ind w:firstLine="720"/>
        <w:jc w:val="both"/>
        <w:rPr>
          <w:sz w:val="28"/>
          <w:szCs w:val="28"/>
        </w:rPr>
      </w:pPr>
    </w:p>
    <w:p w:rsidR="00924998" w:rsidRPr="0031119D" w:rsidRDefault="00924998" w:rsidP="00924998">
      <w:pPr>
        <w:autoSpaceDE w:val="0"/>
        <w:autoSpaceDN w:val="0"/>
        <w:adjustRightInd w:val="0"/>
        <w:ind w:firstLine="720"/>
        <w:jc w:val="center"/>
        <w:rPr>
          <w:b/>
          <w:sz w:val="28"/>
          <w:szCs w:val="28"/>
        </w:rPr>
      </w:pPr>
      <w:r w:rsidRPr="0031119D">
        <w:rPr>
          <w:b/>
          <w:sz w:val="28"/>
          <w:szCs w:val="28"/>
        </w:rPr>
        <w:t>Сельская Дума се</w:t>
      </w:r>
      <w:r w:rsidR="005434E2">
        <w:rPr>
          <w:b/>
          <w:sz w:val="28"/>
          <w:szCs w:val="28"/>
        </w:rPr>
        <w:t xml:space="preserve">льского поселения «Село </w:t>
      </w:r>
      <w:proofErr w:type="spellStart"/>
      <w:r w:rsidR="005434E2">
        <w:rPr>
          <w:b/>
          <w:sz w:val="28"/>
          <w:szCs w:val="28"/>
        </w:rPr>
        <w:t>Кудиново</w:t>
      </w:r>
      <w:proofErr w:type="spellEnd"/>
      <w:r w:rsidRPr="0031119D">
        <w:rPr>
          <w:b/>
          <w:sz w:val="28"/>
          <w:szCs w:val="28"/>
        </w:rPr>
        <w:t>»</w:t>
      </w:r>
    </w:p>
    <w:p w:rsidR="00924998" w:rsidRDefault="00924998" w:rsidP="00924998">
      <w:pPr>
        <w:tabs>
          <w:tab w:val="left" w:pos="1080"/>
        </w:tabs>
        <w:autoSpaceDE w:val="0"/>
        <w:autoSpaceDN w:val="0"/>
        <w:adjustRightInd w:val="0"/>
        <w:ind w:firstLine="720"/>
        <w:jc w:val="center"/>
        <w:rPr>
          <w:b/>
          <w:sz w:val="28"/>
          <w:szCs w:val="28"/>
        </w:rPr>
      </w:pPr>
      <w:r w:rsidRPr="0031119D">
        <w:rPr>
          <w:b/>
          <w:sz w:val="28"/>
          <w:szCs w:val="28"/>
        </w:rPr>
        <w:t>РЕШИЛА:</w:t>
      </w:r>
    </w:p>
    <w:p w:rsidR="00924998" w:rsidRDefault="00924998" w:rsidP="00924998">
      <w:pPr>
        <w:tabs>
          <w:tab w:val="left" w:pos="1080"/>
        </w:tabs>
        <w:autoSpaceDE w:val="0"/>
        <w:autoSpaceDN w:val="0"/>
        <w:adjustRightInd w:val="0"/>
        <w:ind w:firstLine="720"/>
        <w:jc w:val="center"/>
        <w:rPr>
          <w:b/>
          <w:sz w:val="28"/>
          <w:szCs w:val="28"/>
        </w:rPr>
      </w:pPr>
    </w:p>
    <w:p w:rsidR="00924998" w:rsidRDefault="00924998" w:rsidP="00924998">
      <w:pPr>
        <w:numPr>
          <w:ilvl w:val="0"/>
          <w:numId w:val="1"/>
        </w:numPr>
        <w:tabs>
          <w:tab w:val="clear" w:pos="1080"/>
          <w:tab w:val="left" w:pos="720"/>
        </w:tabs>
        <w:autoSpaceDE w:val="0"/>
        <w:autoSpaceDN w:val="0"/>
        <w:adjustRightInd w:val="0"/>
        <w:ind w:left="0" w:firstLine="720"/>
        <w:jc w:val="both"/>
        <w:rPr>
          <w:sz w:val="28"/>
          <w:szCs w:val="28"/>
        </w:rPr>
      </w:pPr>
      <w:r>
        <w:rPr>
          <w:sz w:val="28"/>
          <w:szCs w:val="28"/>
        </w:rPr>
        <w:t>Утвердить схему водоснабжения и водоотведения сельского посел</w:t>
      </w:r>
      <w:r w:rsidR="005434E2">
        <w:rPr>
          <w:sz w:val="28"/>
          <w:szCs w:val="28"/>
        </w:rPr>
        <w:t xml:space="preserve">ения «Село </w:t>
      </w:r>
      <w:proofErr w:type="spellStart"/>
      <w:r w:rsidR="005434E2">
        <w:rPr>
          <w:sz w:val="28"/>
          <w:szCs w:val="28"/>
        </w:rPr>
        <w:t>Кудиново</w:t>
      </w:r>
      <w:proofErr w:type="spellEnd"/>
      <w:r>
        <w:rPr>
          <w:sz w:val="28"/>
          <w:szCs w:val="28"/>
        </w:rPr>
        <w:t>» (приложение).</w:t>
      </w:r>
    </w:p>
    <w:p w:rsidR="00924998" w:rsidRDefault="00924998" w:rsidP="00924998">
      <w:pPr>
        <w:numPr>
          <w:ilvl w:val="0"/>
          <w:numId w:val="1"/>
        </w:numPr>
        <w:autoSpaceDE w:val="0"/>
        <w:autoSpaceDN w:val="0"/>
        <w:adjustRightInd w:val="0"/>
        <w:ind w:left="0" w:firstLine="720"/>
        <w:jc w:val="both"/>
        <w:rPr>
          <w:sz w:val="28"/>
          <w:szCs w:val="28"/>
        </w:rPr>
      </w:pPr>
      <w:r>
        <w:rPr>
          <w:sz w:val="28"/>
          <w:szCs w:val="28"/>
        </w:rPr>
        <w:t>Настоящее решение вступает в силу с момента его подписания и под</w:t>
      </w:r>
      <w:r w:rsidR="005434E2">
        <w:rPr>
          <w:sz w:val="28"/>
          <w:szCs w:val="28"/>
        </w:rPr>
        <w:t>лежит официальному  обнародованию</w:t>
      </w:r>
      <w:r>
        <w:rPr>
          <w:sz w:val="28"/>
          <w:szCs w:val="28"/>
        </w:rPr>
        <w:t xml:space="preserve"> в течение 15 дней со дня утверждения схемы водоснабжения и водоотведения с</w:t>
      </w:r>
      <w:r w:rsidR="005434E2">
        <w:rPr>
          <w:sz w:val="28"/>
          <w:szCs w:val="28"/>
        </w:rPr>
        <w:t xml:space="preserve">ельского поселения «Село </w:t>
      </w:r>
      <w:proofErr w:type="spellStart"/>
      <w:r w:rsidR="005434E2">
        <w:rPr>
          <w:sz w:val="28"/>
          <w:szCs w:val="28"/>
        </w:rPr>
        <w:t>Кудиново</w:t>
      </w:r>
      <w:proofErr w:type="spellEnd"/>
      <w:r>
        <w:rPr>
          <w:sz w:val="28"/>
          <w:szCs w:val="28"/>
        </w:rPr>
        <w:t>».</w:t>
      </w:r>
    </w:p>
    <w:p w:rsidR="00924998" w:rsidRDefault="00924998" w:rsidP="00924998">
      <w:pPr>
        <w:tabs>
          <w:tab w:val="left" w:pos="1080"/>
        </w:tabs>
        <w:autoSpaceDE w:val="0"/>
        <w:autoSpaceDN w:val="0"/>
        <w:adjustRightInd w:val="0"/>
        <w:jc w:val="both"/>
        <w:rPr>
          <w:sz w:val="28"/>
          <w:szCs w:val="28"/>
        </w:rPr>
      </w:pPr>
    </w:p>
    <w:p w:rsidR="00924998" w:rsidRDefault="00924998" w:rsidP="00924998">
      <w:pPr>
        <w:tabs>
          <w:tab w:val="left" w:pos="1080"/>
        </w:tabs>
        <w:autoSpaceDE w:val="0"/>
        <w:autoSpaceDN w:val="0"/>
        <w:adjustRightInd w:val="0"/>
        <w:jc w:val="both"/>
        <w:rPr>
          <w:sz w:val="28"/>
          <w:szCs w:val="28"/>
        </w:rPr>
      </w:pPr>
    </w:p>
    <w:p w:rsidR="00924998" w:rsidRDefault="00924998" w:rsidP="00924998">
      <w:pPr>
        <w:tabs>
          <w:tab w:val="left" w:pos="1080"/>
        </w:tabs>
        <w:autoSpaceDE w:val="0"/>
        <w:autoSpaceDN w:val="0"/>
        <w:adjustRightInd w:val="0"/>
        <w:jc w:val="both"/>
        <w:rPr>
          <w:sz w:val="28"/>
          <w:szCs w:val="28"/>
        </w:rPr>
      </w:pPr>
    </w:p>
    <w:p w:rsidR="00924998" w:rsidRPr="0031119D" w:rsidRDefault="00924998" w:rsidP="00924998">
      <w:pPr>
        <w:tabs>
          <w:tab w:val="left" w:pos="1080"/>
        </w:tabs>
        <w:autoSpaceDE w:val="0"/>
        <w:autoSpaceDN w:val="0"/>
        <w:adjustRightInd w:val="0"/>
        <w:jc w:val="both"/>
        <w:rPr>
          <w:b/>
          <w:sz w:val="28"/>
          <w:szCs w:val="28"/>
        </w:rPr>
      </w:pPr>
      <w:r w:rsidRPr="0031119D">
        <w:rPr>
          <w:b/>
          <w:sz w:val="28"/>
          <w:szCs w:val="28"/>
        </w:rPr>
        <w:t>Глава сельского поселения</w:t>
      </w:r>
    </w:p>
    <w:p w:rsidR="00924998" w:rsidRDefault="005434E2" w:rsidP="00924998">
      <w:pPr>
        <w:tabs>
          <w:tab w:val="left" w:pos="1080"/>
        </w:tabs>
        <w:autoSpaceDE w:val="0"/>
        <w:autoSpaceDN w:val="0"/>
        <w:adjustRightInd w:val="0"/>
        <w:jc w:val="both"/>
        <w:rPr>
          <w:b/>
          <w:sz w:val="28"/>
          <w:szCs w:val="28"/>
        </w:rPr>
      </w:pPr>
      <w:r>
        <w:rPr>
          <w:b/>
          <w:sz w:val="28"/>
          <w:szCs w:val="28"/>
        </w:rPr>
        <w:t xml:space="preserve">« Село </w:t>
      </w:r>
      <w:proofErr w:type="spellStart"/>
      <w:r>
        <w:rPr>
          <w:b/>
          <w:sz w:val="28"/>
          <w:szCs w:val="28"/>
        </w:rPr>
        <w:t>Кудиново</w:t>
      </w:r>
      <w:proofErr w:type="spellEnd"/>
      <w:r w:rsidR="00924998" w:rsidRPr="0031119D">
        <w:rPr>
          <w:b/>
          <w:sz w:val="28"/>
          <w:szCs w:val="28"/>
        </w:rPr>
        <w:t xml:space="preserve">»                                        </w:t>
      </w:r>
      <w:r w:rsidR="00E27F29">
        <w:rPr>
          <w:b/>
          <w:sz w:val="28"/>
          <w:szCs w:val="28"/>
        </w:rPr>
        <w:t xml:space="preserve">         </w:t>
      </w:r>
      <w:r>
        <w:rPr>
          <w:b/>
          <w:sz w:val="28"/>
          <w:szCs w:val="28"/>
        </w:rPr>
        <w:t xml:space="preserve">                В.В. </w:t>
      </w:r>
      <w:proofErr w:type="spellStart"/>
      <w:r>
        <w:rPr>
          <w:b/>
          <w:sz w:val="28"/>
          <w:szCs w:val="28"/>
        </w:rPr>
        <w:t>Сенцов</w:t>
      </w:r>
      <w:proofErr w:type="spellEnd"/>
    </w:p>
    <w:p w:rsidR="00400688" w:rsidRPr="0031119D" w:rsidRDefault="00400688" w:rsidP="00924998">
      <w:pPr>
        <w:tabs>
          <w:tab w:val="left" w:pos="1080"/>
        </w:tabs>
        <w:autoSpaceDE w:val="0"/>
        <w:autoSpaceDN w:val="0"/>
        <w:adjustRightInd w:val="0"/>
        <w:jc w:val="both"/>
        <w:rPr>
          <w:b/>
          <w:sz w:val="28"/>
          <w:szCs w:val="28"/>
        </w:rPr>
      </w:pPr>
    </w:p>
    <w:p w:rsidR="00924998" w:rsidRDefault="00924998" w:rsidP="00924998">
      <w:pPr>
        <w:autoSpaceDE w:val="0"/>
        <w:autoSpaceDN w:val="0"/>
        <w:adjustRightInd w:val="0"/>
        <w:ind w:firstLine="720"/>
        <w:jc w:val="both"/>
        <w:rPr>
          <w:sz w:val="28"/>
          <w:szCs w:val="28"/>
        </w:rPr>
      </w:pPr>
      <w:r>
        <w:rPr>
          <w:sz w:val="28"/>
          <w:szCs w:val="28"/>
        </w:rPr>
        <w:t xml:space="preserve"> </w:t>
      </w:r>
    </w:p>
    <w:p w:rsidR="00924998" w:rsidRDefault="00924998" w:rsidP="00924998">
      <w:pPr>
        <w:autoSpaceDE w:val="0"/>
        <w:autoSpaceDN w:val="0"/>
        <w:adjustRightInd w:val="0"/>
        <w:ind w:left="540"/>
        <w:jc w:val="both"/>
        <w:rPr>
          <w:sz w:val="28"/>
          <w:szCs w:val="28"/>
        </w:rPr>
      </w:pPr>
    </w:p>
    <w:p w:rsidR="00924998" w:rsidRPr="0031119D" w:rsidRDefault="00924998" w:rsidP="00924998">
      <w:pPr>
        <w:ind w:firstLine="720"/>
        <w:rPr>
          <w:sz w:val="28"/>
          <w:szCs w:val="28"/>
        </w:rPr>
      </w:pPr>
    </w:p>
    <w:p w:rsidR="00924998" w:rsidRDefault="00924998" w:rsidP="00924998">
      <w:pPr>
        <w:rPr>
          <w:b/>
          <w:sz w:val="28"/>
          <w:szCs w:val="28"/>
        </w:rPr>
      </w:pPr>
    </w:p>
    <w:p w:rsidR="00400688" w:rsidRPr="00400688" w:rsidRDefault="00400688" w:rsidP="00400688">
      <w:pPr>
        <w:spacing w:after="200" w:line="276" w:lineRule="auto"/>
        <w:jc w:val="right"/>
        <w:rPr>
          <w:b/>
          <w:sz w:val="18"/>
          <w:szCs w:val="18"/>
        </w:rPr>
      </w:pPr>
      <w:r>
        <w:rPr>
          <w:b/>
          <w:sz w:val="18"/>
          <w:szCs w:val="18"/>
        </w:rPr>
        <w:lastRenderedPageBreak/>
        <w:t>Приложение к Решению № 18  от 10.07.2014г.</w:t>
      </w:r>
    </w:p>
    <w:p w:rsidR="00400688" w:rsidRDefault="00400688" w:rsidP="00400688">
      <w:pPr>
        <w:spacing w:after="200" w:line="276" w:lineRule="auto"/>
        <w:jc w:val="center"/>
        <w:rPr>
          <w:b/>
          <w:sz w:val="52"/>
          <w:szCs w:val="52"/>
        </w:rPr>
      </w:pPr>
    </w:p>
    <w:p w:rsidR="00400688" w:rsidRPr="00400688" w:rsidRDefault="00400688" w:rsidP="00400688">
      <w:pPr>
        <w:spacing w:after="200" w:line="276" w:lineRule="auto"/>
        <w:jc w:val="center"/>
        <w:rPr>
          <w:b/>
          <w:sz w:val="52"/>
          <w:szCs w:val="52"/>
        </w:rPr>
      </w:pPr>
      <w:r w:rsidRPr="00400688">
        <w:rPr>
          <w:b/>
          <w:sz w:val="52"/>
          <w:szCs w:val="52"/>
        </w:rPr>
        <w:t>ООО «</w:t>
      </w:r>
      <w:proofErr w:type="spellStart"/>
      <w:r w:rsidRPr="00400688">
        <w:rPr>
          <w:b/>
          <w:sz w:val="52"/>
          <w:szCs w:val="52"/>
        </w:rPr>
        <w:t>ЦентрЭнергоЭксперт</w:t>
      </w:r>
      <w:proofErr w:type="spellEnd"/>
      <w:r w:rsidRPr="00400688">
        <w:rPr>
          <w:b/>
          <w:sz w:val="52"/>
          <w:szCs w:val="52"/>
        </w:rPr>
        <w:t>»</w:t>
      </w:r>
    </w:p>
    <w:p w:rsidR="00400688" w:rsidRPr="00400688" w:rsidRDefault="00400688" w:rsidP="00400688">
      <w:pPr>
        <w:jc w:val="center"/>
        <w:rPr>
          <w:sz w:val="28"/>
          <w:szCs w:val="28"/>
        </w:rPr>
      </w:pPr>
      <w:smartTag w:uri="urn:schemas-microsoft-com:office:smarttags" w:element="metricconverter">
        <w:smartTagPr>
          <w:attr w:name="ProductID" w:val="248002, г"/>
        </w:smartTagPr>
        <w:r w:rsidRPr="00400688">
          <w:rPr>
            <w:sz w:val="28"/>
            <w:szCs w:val="28"/>
          </w:rPr>
          <w:t xml:space="preserve">248002, </w:t>
        </w:r>
        <w:proofErr w:type="spellStart"/>
        <w:r w:rsidRPr="00400688">
          <w:rPr>
            <w:sz w:val="28"/>
            <w:szCs w:val="28"/>
          </w:rPr>
          <w:t>г</w:t>
        </w:r>
      </w:smartTag>
      <w:proofErr w:type="gramStart"/>
      <w:r w:rsidRPr="00400688">
        <w:rPr>
          <w:sz w:val="28"/>
          <w:szCs w:val="28"/>
        </w:rPr>
        <w:t>.К</w:t>
      </w:r>
      <w:proofErr w:type="gramEnd"/>
      <w:r w:rsidRPr="00400688">
        <w:rPr>
          <w:sz w:val="28"/>
          <w:szCs w:val="28"/>
        </w:rPr>
        <w:t>алуга</w:t>
      </w:r>
      <w:proofErr w:type="spellEnd"/>
      <w:r w:rsidRPr="00400688">
        <w:rPr>
          <w:sz w:val="28"/>
          <w:szCs w:val="28"/>
        </w:rPr>
        <w:t xml:space="preserve">, </w:t>
      </w:r>
      <w:proofErr w:type="spellStart"/>
      <w:r w:rsidRPr="00400688">
        <w:rPr>
          <w:sz w:val="28"/>
          <w:szCs w:val="28"/>
        </w:rPr>
        <w:t>ул.Салтыкова</w:t>
      </w:r>
      <w:proofErr w:type="spellEnd"/>
      <w:r w:rsidRPr="00400688">
        <w:rPr>
          <w:sz w:val="28"/>
          <w:szCs w:val="28"/>
        </w:rPr>
        <w:t>-Щедрина, д.76А.</w:t>
      </w:r>
    </w:p>
    <w:p w:rsidR="00400688" w:rsidRPr="00400688" w:rsidRDefault="00400688" w:rsidP="00400688">
      <w:pPr>
        <w:jc w:val="center"/>
        <w:rPr>
          <w:sz w:val="28"/>
          <w:szCs w:val="28"/>
        </w:rPr>
      </w:pPr>
      <w:r w:rsidRPr="00400688">
        <w:rPr>
          <w:sz w:val="28"/>
          <w:szCs w:val="28"/>
        </w:rPr>
        <w:t xml:space="preserve">ИНН/КПП 4027111570/402701001ОГРН 1124027005541 </w:t>
      </w:r>
    </w:p>
    <w:p w:rsidR="00400688" w:rsidRPr="00400688" w:rsidRDefault="00400688" w:rsidP="00400688">
      <w:pPr>
        <w:jc w:val="center"/>
        <w:rPr>
          <w:rFonts w:ascii="Georgia" w:eastAsia="Adobe Fan Heiti Std B" w:hAnsi="Georgia"/>
          <w:b/>
          <w:i/>
          <w:noProof/>
          <w:szCs w:val="22"/>
        </w:rPr>
      </w:pPr>
      <w:r w:rsidRPr="00400688">
        <w:rPr>
          <w:sz w:val="28"/>
          <w:szCs w:val="28"/>
        </w:rPr>
        <w:t>т/ф (4842)79-58-38, 79-58-19</w:t>
      </w:r>
    </w:p>
    <w:p w:rsidR="00400688" w:rsidRPr="00400688" w:rsidRDefault="00400688" w:rsidP="00400688">
      <w:pPr>
        <w:spacing w:after="200" w:line="276" w:lineRule="auto"/>
        <w:jc w:val="center"/>
        <w:rPr>
          <w:rFonts w:ascii="Georgia" w:eastAsia="Adobe Fan Heiti Std B" w:hAnsi="Georgia"/>
          <w:b/>
          <w:i/>
          <w:noProof/>
          <w:szCs w:val="22"/>
        </w:rPr>
      </w:pPr>
    </w:p>
    <w:p w:rsidR="00400688" w:rsidRPr="00400688" w:rsidRDefault="00400688" w:rsidP="00400688">
      <w:pPr>
        <w:spacing w:after="200" w:line="276" w:lineRule="auto"/>
        <w:jc w:val="center"/>
        <w:rPr>
          <w:rFonts w:ascii="Georgia" w:eastAsia="Adobe Fan Heiti Std B" w:hAnsi="Georgia"/>
          <w:b/>
          <w:i/>
          <w:noProof/>
          <w:szCs w:val="22"/>
        </w:rPr>
      </w:pPr>
    </w:p>
    <w:p w:rsidR="00400688" w:rsidRPr="00400688" w:rsidRDefault="00400688" w:rsidP="00400688">
      <w:pPr>
        <w:spacing w:after="200" w:line="276" w:lineRule="auto"/>
        <w:jc w:val="center"/>
        <w:rPr>
          <w:rFonts w:ascii="Georgia" w:eastAsia="Adobe Fan Heiti Std B" w:hAnsi="Georgia"/>
          <w:b/>
          <w:i/>
          <w:noProof/>
          <w:szCs w:val="22"/>
        </w:rPr>
      </w:pPr>
      <w:bookmarkStart w:id="1" w:name="_Toc365372404"/>
    </w:p>
    <w:p w:rsidR="00400688" w:rsidRPr="00400688" w:rsidRDefault="00400688" w:rsidP="00400688">
      <w:pPr>
        <w:spacing w:after="200" w:line="276" w:lineRule="auto"/>
        <w:jc w:val="center"/>
        <w:rPr>
          <w:rFonts w:ascii="Georgia" w:eastAsia="Adobe Fan Heiti Std B" w:hAnsi="Georgia"/>
          <w:b/>
          <w:i/>
          <w:noProof/>
          <w:szCs w:val="22"/>
        </w:rPr>
      </w:pPr>
    </w:p>
    <w:p w:rsidR="00400688" w:rsidRPr="00400688" w:rsidRDefault="00400688" w:rsidP="00400688">
      <w:pPr>
        <w:spacing w:after="200" w:line="276" w:lineRule="auto"/>
        <w:jc w:val="center"/>
        <w:rPr>
          <w:rFonts w:ascii="Georgia" w:eastAsia="Adobe Fan Heiti Std B" w:hAnsi="Georgia"/>
          <w:b/>
          <w:i/>
          <w:noProof/>
          <w:szCs w:val="22"/>
        </w:rPr>
      </w:pPr>
    </w:p>
    <w:p w:rsidR="00400688" w:rsidRPr="00400688" w:rsidRDefault="00400688" w:rsidP="00400688">
      <w:pPr>
        <w:spacing w:after="200" w:line="276" w:lineRule="auto"/>
        <w:jc w:val="center"/>
        <w:rPr>
          <w:rFonts w:ascii="Georgia" w:eastAsia="Adobe Fan Heiti Std B" w:hAnsi="Georgia"/>
          <w:b/>
          <w:i/>
          <w:noProof/>
          <w:szCs w:val="22"/>
        </w:rPr>
      </w:pPr>
    </w:p>
    <w:p w:rsidR="00400688" w:rsidRPr="00400688" w:rsidRDefault="00400688" w:rsidP="00400688">
      <w:pPr>
        <w:spacing w:after="200" w:line="276" w:lineRule="auto"/>
        <w:jc w:val="center"/>
        <w:rPr>
          <w:rFonts w:ascii="Arial" w:eastAsia="Adobe Fan Heiti Std B" w:hAnsi="Arial" w:cs="Arial"/>
          <w:b/>
          <w:i/>
          <w:sz w:val="52"/>
          <w:szCs w:val="52"/>
        </w:rPr>
      </w:pPr>
      <w:r w:rsidRPr="00400688">
        <w:rPr>
          <w:rFonts w:ascii="Arial" w:eastAsia="Adobe Fan Heiti Std B" w:hAnsi="Arial" w:cs="Arial"/>
          <w:b/>
          <w:i/>
          <w:sz w:val="52"/>
          <w:szCs w:val="52"/>
        </w:rPr>
        <w:t xml:space="preserve">СХЕМА </w:t>
      </w:r>
      <w:bookmarkEnd w:id="1"/>
      <w:r w:rsidRPr="00400688">
        <w:rPr>
          <w:rFonts w:ascii="Arial" w:eastAsia="Adobe Fan Heiti Std B" w:hAnsi="Arial" w:cs="Arial"/>
          <w:b/>
          <w:i/>
          <w:sz w:val="52"/>
          <w:szCs w:val="52"/>
        </w:rPr>
        <w:t xml:space="preserve">ВОДОСНАБЖЕНИЯ </w:t>
      </w:r>
      <w:r w:rsidRPr="00400688">
        <w:rPr>
          <w:rFonts w:ascii="Arial" w:eastAsia="Adobe Fan Heiti Std B" w:hAnsi="Arial" w:cs="Arial"/>
          <w:b/>
          <w:i/>
          <w:sz w:val="52"/>
          <w:szCs w:val="52"/>
        </w:rPr>
        <w:br/>
        <w:t>И ВОДООТВЕДЕНИЯ</w:t>
      </w:r>
    </w:p>
    <w:p w:rsidR="00400688" w:rsidRPr="00400688" w:rsidRDefault="00400688" w:rsidP="00400688">
      <w:pPr>
        <w:suppressAutoHyphens/>
        <w:jc w:val="center"/>
        <w:rPr>
          <w:rFonts w:ascii="Arial" w:hAnsi="Arial" w:cs="Arial"/>
          <w:b/>
          <w:i/>
          <w:sz w:val="32"/>
          <w:szCs w:val="32"/>
          <w:lang w:eastAsia="zh-CN"/>
        </w:rPr>
      </w:pPr>
      <w:r w:rsidRPr="00400688">
        <w:rPr>
          <w:rFonts w:ascii="Arial" w:hAnsi="Arial" w:cs="Arial"/>
          <w:b/>
          <w:i/>
          <w:sz w:val="32"/>
          <w:szCs w:val="32"/>
          <w:lang w:eastAsia="zh-CN"/>
        </w:rPr>
        <w:t xml:space="preserve">Муниципального образования </w:t>
      </w:r>
    </w:p>
    <w:p w:rsidR="00400688" w:rsidRPr="00400688" w:rsidRDefault="00400688" w:rsidP="00400688">
      <w:pPr>
        <w:suppressAutoHyphens/>
        <w:jc w:val="center"/>
        <w:rPr>
          <w:rFonts w:ascii="Arial" w:hAnsi="Arial" w:cs="Arial"/>
          <w:b/>
          <w:i/>
          <w:sz w:val="32"/>
          <w:szCs w:val="32"/>
          <w:lang w:eastAsia="zh-CN"/>
        </w:rPr>
      </w:pPr>
      <w:r w:rsidRPr="00400688">
        <w:rPr>
          <w:rFonts w:ascii="Arial" w:hAnsi="Arial" w:cs="Arial"/>
          <w:b/>
          <w:i/>
          <w:sz w:val="32"/>
          <w:szCs w:val="32"/>
          <w:lang w:eastAsia="zh-CN"/>
        </w:rPr>
        <w:t xml:space="preserve">сельского поселения «Село </w:t>
      </w:r>
      <w:proofErr w:type="spellStart"/>
      <w:r w:rsidRPr="00400688">
        <w:rPr>
          <w:rFonts w:ascii="Arial" w:hAnsi="Arial" w:cs="Arial"/>
          <w:b/>
          <w:i/>
          <w:sz w:val="32"/>
          <w:szCs w:val="32"/>
          <w:lang w:eastAsia="zh-CN"/>
        </w:rPr>
        <w:t>Кудиново</w:t>
      </w:r>
      <w:proofErr w:type="spellEnd"/>
      <w:r w:rsidRPr="00400688">
        <w:rPr>
          <w:rFonts w:ascii="Arial" w:hAnsi="Arial" w:cs="Arial"/>
          <w:b/>
          <w:i/>
          <w:sz w:val="32"/>
          <w:szCs w:val="32"/>
          <w:lang w:eastAsia="zh-CN"/>
        </w:rPr>
        <w:t>»</w:t>
      </w:r>
    </w:p>
    <w:p w:rsidR="00400688" w:rsidRPr="00400688" w:rsidRDefault="00400688" w:rsidP="00400688">
      <w:pPr>
        <w:suppressAutoHyphens/>
        <w:jc w:val="center"/>
        <w:rPr>
          <w:rFonts w:ascii="Arial" w:hAnsi="Arial" w:cs="Arial"/>
          <w:b/>
          <w:i/>
          <w:sz w:val="32"/>
          <w:szCs w:val="32"/>
          <w:lang w:eastAsia="zh-CN"/>
        </w:rPr>
      </w:pPr>
      <w:proofErr w:type="spellStart"/>
      <w:r w:rsidRPr="00400688">
        <w:rPr>
          <w:rFonts w:ascii="Arial" w:hAnsi="Arial" w:cs="Arial"/>
          <w:b/>
          <w:i/>
          <w:sz w:val="32"/>
          <w:szCs w:val="32"/>
          <w:lang w:eastAsia="zh-CN"/>
        </w:rPr>
        <w:t>Малоярославецкого</w:t>
      </w:r>
      <w:proofErr w:type="spellEnd"/>
      <w:r w:rsidRPr="00400688">
        <w:rPr>
          <w:rFonts w:ascii="Arial" w:hAnsi="Arial" w:cs="Arial"/>
          <w:b/>
          <w:i/>
          <w:sz w:val="32"/>
          <w:szCs w:val="32"/>
          <w:lang w:eastAsia="zh-CN"/>
        </w:rPr>
        <w:t xml:space="preserve"> района </w:t>
      </w:r>
    </w:p>
    <w:p w:rsidR="00400688" w:rsidRPr="00400688" w:rsidRDefault="00400688" w:rsidP="00400688">
      <w:pPr>
        <w:suppressAutoHyphens/>
        <w:jc w:val="center"/>
        <w:rPr>
          <w:rFonts w:ascii="Arial" w:hAnsi="Arial" w:cs="Arial"/>
          <w:b/>
          <w:i/>
          <w:sz w:val="32"/>
          <w:szCs w:val="32"/>
          <w:lang w:eastAsia="zh-CN"/>
        </w:rPr>
      </w:pPr>
      <w:r w:rsidRPr="00400688">
        <w:rPr>
          <w:rFonts w:ascii="Arial" w:hAnsi="Arial" w:cs="Arial"/>
          <w:b/>
          <w:i/>
          <w:sz w:val="32"/>
          <w:szCs w:val="32"/>
          <w:lang w:eastAsia="zh-CN"/>
        </w:rPr>
        <w:t>Калужской области</w:t>
      </w:r>
    </w:p>
    <w:p w:rsidR="00400688" w:rsidRPr="00400688" w:rsidRDefault="00400688" w:rsidP="00400688">
      <w:pPr>
        <w:jc w:val="center"/>
        <w:rPr>
          <w:rFonts w:ascii="Arial" w:eastAsia="Adobe Fan Heiti Std B" w:hAnsi="Arial" w:cs="Arial"/>
          <w:b/>
          <w:i/>
          <w:sz w:val="32"/>
          <w:szCs w:val="32"/>
        </w:rPr>
      </w:pPr>
      <w:r w:rsidRPr="00400688">
        <w:rPr>
          <w:rFonts w:ascii="Arial" w:eastAsia="Adobe Fan Heiti Std B" w:hAnsi="Arial" w:cs="Arial"/>
          <w:b/>
          <w:i/>
          <w:sz w:val="32"/>
          <w:szCs w:val="32"/>
        </w:rPr>
        <w:t>на период с 2014 по 2024 год</w:t>
      </w:r>
    </w:p>
    <w:p w:rsidR="00400688" w:rsidRPr="00400688" w:rsidRDefault="00400688" w:rsidP="00400688">
      <w:pPr>
        <w:spacing w:after="200" w:line="276" w:lineRule="auto"/>
        <w:jc w:val="center"/>
        <w:rPr>
          <w:rFonts w:ascii="Georgia" w:eastAsia="Adobe Fan Heiti Std B" w:hAnsi="Georgia"/>
          <w:b/>
          <w:i/>
          <w:sz w:val="36"/>
          <w:szCs w:val="36"/>
        </w:rPr>
      </w:pPr>
    </w:p>
    <w:p w:rsidR="00400688" w:rsidRPr="00400688" w:rsidRDefault="00400688" w:rsidP="00400688">
      <w:pPr>
        <w:spacing w:after="200" w:line="276" w:lineRule="auto"/>
        <w:jc w:val="center"/>
        <w:rPr>
          <w:rFonts w:ascii="Georgia" w:eastAsia="Adobe Fan Heiti Std B" w:hAnsi="Georgia"/>
          <w:b/>
          <w:i/>
          <w:sz w:val="36"/>
          <w:szCs w:val="36"/>
        </w:rPr>
      </w:pPr>
    </w:p>
    <w:p w:rsidR="00400688" w:rsidRPr="00400688" w:rsidRDefault="00400688" w:rsidP="00400688">
      <w:pPr>
        <w:spacing w:after="200" w:line="276" w:lineRule="auto"/>
        <w:jc w:val="center"/>
        <w:rPr>
          <w:rFonts w:ascii="Georgia" w:eastAsia="Adobe Fan Heiti Std B" w:hAnsi="Georgia"/>
          <w:b/>
          <w:i/>
          <w:sz w:val="36"/>
          <w:szCs w:val="36"/>
        </w:rPr>
      </w:pPr>
    </w:p>
    <w:p w:rsidR="00400688" w:rsidRPr="00400688" w:rsidRDefault="00400688" w:rsidP="00400688">
      <w:pPr>
        <w:spacing w:after="200" w:line="276" w:lineRule="auto"/>
        <w:jc w:val="center"/>
        <w:rPr>
          <w:rFonts w:ascii="Georgia" w:eastAsia="Adobe Fan Heiti Std B" w:hAnsi="Georgia"/>
          <w:b/>
          <w:i/>
          <w:sz w:val="36"/>
          <w:szCs w:val="36"/>
        </w:rPr>
      </w:pPr>
    </w:p>
    <w:p w:rsidR="00400688" w:rsidRPr="00400688" w:rsidRDefault="00400688" w:rsidP="00400688">
      <w:pPr>
        <w:spacing w:after="200" w:line="276" w:lineRule="auto"/>
        <w:jc w:val="center"/>
        <w:rPr>
          <w:rFonts w:ascii="Georgia" w:eastAsia="Adobe Fan Heiti Std B" w:hAnsi="Georgia"/>
          <w:b/>
          <w:i/>
          <w:sz w:val="36"/>
          <w:szCs w:val="36"/>
        </w:rPr>
      </w:pPr>
    </w:p>
    <w:p w:rsidR="00400688" w:rsidRPr="00400688" w:rsidRDefault="00400688" w:rsidP="00400688">
      <w:pPr>
        <w:spacing w:after="200" w:line="276" w:lineRule="auto"/>
        <w:rPr>
          <w:rFonts w:ascii="Georgia" w:eastAsia="Adobe Fan Heiti Std B" w:hAnsi="Georgia"/>
          <w:b/>
          <w:i/>
          <w:sz w:val="36"/>
          <w:szCs w:val="36"/>
        </w:rPr>
      </w:pPr>
    </w:p>
    <w:p w:rsidR="00400688" w:rsidRPr="00400688" w:rsidRDefault="00400688" w:rsidP="00400688">
      <w:pPr>
        <w:spacing w:after="200" w:line="276" w:lineRule="auto"/>
        <w:jc w:val="center"/>
        <w:rPr>
          <w:rFonts w:ascii="Arial" w:eastAsia="Adobe Fan Heiti Std B" w:hAnsi="Arial" w:cs="Arial"/>
          <w:b/>
          <w:i/>
          <w:sz w:val="36"/>
          <w:szCs w:val="36"/>
        </w:rPr>
      </w:pPr>
      <w:bookmarkStart w:id="2" w:name="_Toc365372406"/>
      <w:r w:rsidRPr="00400688">
        <w:rPr>
          <w:rFonts w:ascii="Arial" w:eastAsia="Adobe Fan Heiti Std B" w:hAnsi="Arial" w:cs="Arial"/>
          <w:b/>
          <w:i/>
          <w:sz w:val="36"/>
          <w:szCs w:val="36"/>
        </w:rPr>
        <w:t>Калуга, 201</w:t>
      </w:r>
      <w:bookmarkEnd w:id="2"/>
      <w:r w:rsidRPr="00400688">
        <w:rPr>
          <w:rFonts w:ascii="Arial" w:eastAsia="Adobe Fan Heiti Std B" w:hAnsi="Arial" w:cs="Arial"/>
          <w:b/>
          <w:i/>
          <w:sz w:val="36"/>
          <w:szCs w:val="36"/>
        </w:rPr>
        <w:t>4</w:t>
      </w:r>
    </w:p>
    <w:p w:rsidR="00400688" w:rsidRPr="00400688" w:rsidRDefault="00400688" w:rsidP="00400688">
      <w:pPr>
        <w:keepNext/>
        <w:keepLines/>
        <w:spacing w:before="480" w:line="276" w:lineRule="auto"/>
        <w:jc w:val="center"/>
        <w:rPr>
          <w:b/>
          <w:bCs/>
          <w:sz w:val="28"/>
          <w:szCs w:val="28"/>
          <w:lang w:val="x-none" w:eastAsia="x-none"/>
        </w:rPr>
      </w:pPr>
      <w:r w:rsidRPr="00400688">
        <w:rPr>
          <w:b/>
          <w:bCs/>
          <w:sz w:val="28"/>
          <w:szCs w:val="28"/>
          <w:lang w:val="x-none" w:eastAsia="x-none"/>
        </w:rPr>
        <w:lastRenderedPageBreak/>
        <w:t>Содержание</w:t>
      </w:r>
    </w:p>
    <w:p w:rsidR="00400688" w:rsidRPr="00400688" w:rsidRDefault="00400688" w:rsidP="00400688">
      <w:pPr>
        <w:tabs>
          <w:tab w:val="right" w:leader="dot" w:pos="9344"/>
        </w:tabs>
        <w:spacing w:after="100" w:line="276" w:lineRule="auto"/>
        <w:rPr>
          <w:rFonts w:ascii="Calibri" w:hAnsi="Calibri"/>
          <w:noProof/>
          <w:sz w:val="22"/>
          <w:szCs w:val="22"/>
        </w:rPr>
      </w:pPr>
      <w:r w:rsidRPr="00400688">
        <w:rPr>
          <w:b/>
          <w:noProof/>
          <w:sz w:val="28"/>
          <w:szCs w:val="28"/>
        </w:rPr>
        <w:fldChar w:fldCharType="begin"/>
      </w:r>
      <w:r w:rsidRPr="00400688">
        <w:rPr>
          <w:b/>
          <w:noProof/>
          <w:sz w:val="28"/>
          <w:szCs w:val="28"/>
        </w:rPr>
        <w:instrText xml:space="preserve"> TOC \o "1-3" \h \z \u </w:instrText>
      </w:r>
      <w:r w:rsidRPr="00400688">
        <w:rPr>
          <w:b/>
          <w:noProof/>
          <w:sz w:val="28"/>
          <w:szCs w:val="28"/>
        </w:rPr>
        <w:fldChar w:fldCharType="separate"/>
      </w:r>
      <w:hyperlink w:anchor="_Toc392851321" w:history="1">
        <w:r w:rsidRPr="00400688">
          <w:rPr>
            <w:noProof/>
            <w:color w:val="0000FF"/>
            <w:sz w:val="28"/>
            <w:szCs w:val="28"/>
            <w:u w:val="single"/>
          </w:rPr>
          <w:t>Введение</w:t>
        </w:r>
        <w:r w:rsidRPr="00400688">
          <w:rPr>
            <w:noProof/>
            <w:webHidden/>
            <w:sz w:val="28"/>
            <w:szCs w:val="28"/>
          </w:rPr>
          <w:tab/>
        </w:r>
        <w:r w:rsidRPr="00400688">
          <w:rPr>
            <w:noProof/>
            <w:webHidden/>
            <w:sz w:val="28"/>
            <w:szCs w:val="28"/>
          </w:rPr>
          <w:fldChar w:fldCharType="begin"/>
        </w:r>
        <w:r w:rsidRPr="00400688">
          <w:rPr>
            <w:noProof/>
            <w:webHidden/>
            <w:sz w:val="28"/>
            <w:szCs w:val="28"/>
          </w:rPr>
          <w:instrText xml:space="preserve"> PAGEREF _Toc392851321 \h </w:instrText>
        </w:r>
        <w:r w:rsidRPr="00400688">
          <w:rPr>
            <w:noProof/>
            <w:webHidden/>
            <w:sz w:val="28"/>
            <w:szCs w:val="28"/>
          </w:rPr>
        </w:r>
        <w:r w:rsidRPr="00400688">
          <w:rPr>
            <w:noProof/>
            <w:webHidden/>
            <w:sz w:val="28"/>
            <w:szCs w:val="28"/>
          </w:rPr>
          <w:fldChar w:fldCharType="separate"/>
        </w:r>
        <w:r w:rsidRPr="00400688">
          <w:rPr>
            <w:noProof/>
            <w:webHidden/>
            <w:sz w:val="28"/>
            <w:szCs w:val="28"/>
          </w:rPr>
          <w:t>7</w:t>
        </w:r>
        <w:r w:rsidRPr="00400688">
          <w:rPr>
            <w:noProof/>
            <w:webHidden/>
            <w:sz w:val="28"/>
            <w:szCs w:val="28"/>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22" w:history="1">
        <w:r w:rsidRPr="00400688">
          <w:rPr>
            <w:noProof/>
            <w:color w:val="0000FF"/>
            <w:szCs w:val="22"/>
            <w:u w:val="single"/>
          </w:rPr>
          <w:t>Характеристика населенного пункта Сельское поселение « Село Кудиново».</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_Toc392851322 \h </w:instrText>
        </w:r>
        <w:r w:rsidRPr="00400688">
          <w:rPr>
            <w:noProof/>
            <w:webHidden/>
            <w:szCs w:val="22"/>
          </w:rPr>
        </w:r>
        <w:r w:rsidRPr="00400688">
          <w:rPr>
            <w:noProof/>
            <w:webHidden/>
            <w:szCs w:val="22"/>
          </w:rPr>
          <w:fldChar w:fldCharType="separate"/>
        </w:r>
        <w:r w:rsidRPr="00400688">
          <w:rPr>
            <w:noProof/>
            <w:webHidden/>
            <w:szCs w:val="22"/>
          </w:rPr>
          <w:t>8</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23" w:history="1">
        <w:r w:rsidRPr="00400688">
          <w:rPr>
            <w:noProof/>
            <w:color w:val="0000FF"/>
            <w:szCs w:val="22"/>
            <w:u w:val="single"/>
          </w:rPr>
          <w:t>Ландшафтно-геоморфологические особенности территории.</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_Toc392851323 \h </w:instrText>
        </w:r>
        <w:r w:rsidRPr="00400688">
          <w:rPr>
            <w:noProof/>
            <w:webHidden/>
            <w:szCs w:val="22"/>
          </w:rPr>
        </w:r>
        <w:r w:rsidRPr="00400688">
          <w:rPr>
            <w:noProof/>
            <w:webHidden/>
            <w:szCs w:val="22"/>
          </w:rPr>
          <w:fldChar w:fldCharType="separate"/>
        </w:r>
        <w:r w:rsidRPr="00400688">
          <w:rPr>
            <w:noProof/>
            <w:webHidden/>
            <w:szCs w:val="22"/>
          </w:rPr>
          <w:t>9</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24" w:history="1">
        <w:r w:rsidRPr="00400688">
          <w:rPr>
            <w:noProof/>
            <w:color w:val="0000FF"/>
            <w:szCs w:val="22"/>
            <w:u w:val="single"/>
          </w:rPr>
          <w:t>Климатические особенности.</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_Toc392851324 \h </w:instrText>
        </w:r>
        <w:r w:rsidRPr="00400688">
          <w:rPr>
            <w:noProof/>
            <w:webHidden/>
            <w:szCs w:val="22"/>
          </w:rPr>
        </w:r>
        <w:r w:rsidRPr="00400688">
          <w:rPr>
            <w:noProof/>
            <w:webHidden/>
            <w:szCs w:val="22"/>
          </w:rPr>
          <w:fldChar w:fldCharType="separate"/>
        </w:r>
        <w:r w:rsidRPr="00400688">
          <w:rPr>
            <w:noProof/>
            <w:webHidden/>
            <w:szCs w:val="22"/>
          </w:rPr>
          <w:t>10</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25" w:history="1">
        <w:r w:rsidRPr="00400688">
          <w:rPr>
            <w:noProof/>
            <w:color w:val="0000FF"/>
            <w:szCs w:val="22"/>
            <w:u w:val="single"/>
          </w:rPr>
          <w:t>Поверхностные воды.</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_Toc392851325 \h </w:instrText>
        </w:r>
        <w:r w:rsidRPr="00400688">
          <w:rPr>
            <w:noProof/>
            <w:webHidden/>
            <w:szCs w:val="22"/>
          </w:rPr>
        </w:r>
        <w:r w:rsidRPr="00400688">
          <w:rPr>
            <w:noProof/>
            <w:webHidden/>
            <w:szCs w:val="22"/>
          </w:rPr>
          <w:fldChar w:fldCharType="separate"/>
        </w:r>
        <w:r w:rsidRPr="00400688">
          <w:rPr>
            <w:noProof/>
            <w:webHidden/>
            <w:szCs w:val="22"/>
          </w:rPr>
          <w:t>11</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26" w:history="1">
        <w:r w:rsidRPr="00400688">
          <w:rPr>
            <w:noProof/>
            <w:color w:val="0000FF"/>
            <w:szCs w:val="22"/>
            <w:u w:val="single"/>
          </w:rPr>
          <w:t>Подземные воды</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_Toc392851326 \h </w:instrText>
        </w:r>
        <w:r w:rsidRPr="00400688">
          <w:rPr>
            <w:noProof/>
            <w:webHidden/>
            <w:szCs w:val="22"/>
          </w:rPr>
        </w:r>
        <w:r w:rsidRPr="00400688">
          <w:rPr>
            <w:noProof/>
            <w:webHidden/>
            <w:szCs w:val="22"/>
          </w:rPr>
          <w:fldChar w:fldCharType="separate"/>
        </w:r>
        <w:r w:rsidRPr="00400688">
          <w:rPr>
            <w:noProof/>
            <w:webHidden/>
            <w:szCs w:val="22"/>
          </w:rPr>
          <w:t>12</w:t>
        </w:r>
        <w:r w:rsidRPr="00400688">
          <w:rPr>
            <w:noProof/>
            <w:webHidden/>
            <w:szCs w:val="22"/>
          </w:rPr>
          <w:fldChar w:fldCharType="end"/>
        </w:r>
      </w:hyperlink>
    </w:p>
    <w:p w:rsidR="00400688" w:rsidRPr="00400688" w:rsidRDefault="00400688" w:rsidP="00400688">
      <w:pPr>
        <w:tabs>
          <w:tab w:val="right" w:leader="dot" w:pos="9344"/>
        </w:tabs>
        <w:spacing w:after="100" w:line="276" w:lineRule="auto"/>
        <w:rPr>
          <w:rFonts w:ascii="Calibri" w:hAnsi="Calibri"/>
          <w:noProof/>
          <w:sz w:val="22"/>
          <w:szCs w:val="22"/>
        </w:rPr>
      </w:pPr>
      <w:hyperlink w:anchor="_Toc392851327" w:history="1">
        <w:r w:rsidRPr="00400688">
          <w:rPr>
            <w:noProof/>
            <w:color w:val="0000FF"/>
            <w:sz w:val="28"/>
            <w:szCs w:val="28"/>
            <w:u w:val="single"/>
          </w:rPr>
          <w:t>Паспорт схемы</w:t>
        </w:r>
        <w:r w:rsidRPr="00400688">
          <w:rPr>
            <w:noProof/>
            <w:webHidden/>
            <w:sz w:val="28"/>
            <w:szCs w:val="28"/>
          </w:rPr>
          <w:tab/>
        </w:r>
        <w:r w:rsidRPr="00400688">
          <w:rPr>
            <w:noProof/>
            <w:webHidden/>
            <w:sz w:val="28"/>
            <w:szCs w:val="28"/>
          </w:rPr>
          <w:fldChar w:fldCharType="begin"/>
        </w:r>
        <w:r w:rsidRPr="00400688">
          <w:rPr>
            <w:noProof/>
            <w:webHidden/>
            <w:sz w:val="28"/>
            <w:szCs w:val="28"/>
          </w:rPr>
          <w:instrText xml:space="preserve"> PAGEREF _Toc392851327 \h </w:instrText>
        </w:r>
        <w:r w:rsidRPr="00400688">
          <w:rPr>
            <w:noProof/>
            <w:webHidden/>
            <w:sz w:val="28"/>
            <w:szCs w:val="28"/>
          </w:rPr>
        </w:r>
        <w:r w:rsidRPr="00400688">
          <w:rPr>
            <w:noProof/>
            <w:webHidden/>
            <w:sz w:val="28"/>
            <w:szCs w:val="28"/>
          </w:rPr>
          <w:fldChar w:fldCharType="separate"/>
        </w:r>
        <w:r w:rsidRPr="00400688">
          <w:rPr>
            <w:noProof/>
            <w:webHidden/>
            <w:sz w:val="28"/>
            <w:szCs w:val="28"/>
          </w:rPr>
          <w:t>13</w:t>
        </w:r>
        <w:r w:rsidRPr="00400688">
          <w:rPr>
            <w:noProof/>
            <w:webHidden/>
            <w:sz w:val="28"/>
            <w:szCs w:val="28"/>
          </w:rPr>
          <w:fldChar w:fldCharType="end"/>
        </w:r>
      </w:hyperlink>
    </w:p>
    <w:p w:rsidR="00400688" w:rsidRPr="00400688" w:rsidRDefault="00400688" w:rsidP="00400688">
      <w:pPr>
        <w:tabs>
          <w:tab w:val="right" w:leader="dot" w:pos="9344"/>
        </w:tabs>
        <w:spacing w:after="100" w:line="276" w:lineRule="auto"/>
        <w:rPr>
          <w:rFonts w:ascii="Calibri" w:hAnsi="Calibri"/>
          <w:noProof/>
          <w:sz w:val="22"/>
          <w:szCs w:val="22"/>
        </w:rPr>
      </w:pPr>
      <w:hyperlink w:anchor="_Toc392851328" w:history="1">
        <w:r w:rsidRPr="00400688">
          <w:rPr>
            <w:noProof/>
            <w:color w:val="0000FF"/>
            <w:sz w:val="28"/>
            <w:szCs w:val="28"/>
            <w:u w:val="single"/>
          </w:rPr>
          <w:t>Глава 1. Схема водоснабжения сельского поселения  «Село Кудиново».</w:t>
        </w:r>
        <w:r w:rsidRPr="00400688">
          <w:rPr>
            <w:noProof/>
            <w:webHidden/>
            <w:sz w:val="28"/>
            <w:szCs w:val="28"/>
          </w:rPr>
          <w:tab/>
        </w:r>
        <w:r w:rsidRPr="00400688">
          <w:rPr>
            <w:noProof/>
            <w:webHidden/>
            <w:sz w:val="28"/>
            <w:szCs w:val="28"/>
          </w:rPr>
          <w:fldChar w:fldCharType="begin"/>
        </w:r>
        <w:r w:rsidRPr="00400688">
          <w:rPr>
            <w:noProof/>
            <w:webHidden/>
            <w:sz w:val="28"/>
            <w:szCs w:val="28"/>
          </w:rPr>
          <w:instrText xml:space="preserve"> PAGEREF _Toc392851328 \h </w:instrText>
        </w:r>
        <w:r w:rsidRPr="00400688">
          <w:rPr>
            <w:noProof/>
            <w:webHidden/>
            <w:sz w:val="28"/>
            <w:szCs w:val="28"/>
          </w:rPr>
        </w:r>
        <w:r w:rsidRPr="00400688">
          <w:rPr>
            <w:noProof/>
            <w:webHidden/>
            <w:sz w:val="28"/>
            <w:szCs w:val="28"/>
          </w:rPr>
          <w:fldChar w:fldCharType="separate"/>
        </w:r>
        <w:r w:rsidRPr="00400688">
          <w:rPr>
            <w:noProof/>
            <w:webHidden/>
            <w:sz w:val="28"/>
            <w:szCs w:val="28"/>
          </w:rPr>
          <w:t>15</w:t>
        </w:r>
        <w:r w:rsidRPr="00400688">
          <w:rPr>
            <w:noProof/>
            <w:webHidden/>
            <w:sz w:val="28"/>
            <w:szCs w:val="28"/>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29" w:history="1">
        <w:r w:rsidRPr="00400688">
          <w:rPr>
            <w:noProof/>
            <w:color w:val="0000FF"/>
            <w:szCs w:val="22"/>
            <w:u w:val="single"/>
          </w:rPr>
          <w:t>1. Технико-экономическое состояние централизованных систем водоснабжения сельского поселения « Село Кудиново».</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_Toc392851329 \h </w:instrText>
        </w:r>
        <w:r w:rsidRPr="00400688">
          <w:rPr>
            <w:noProof/>
            <w:webHidden/>
            <w:szCs w:val="22"/>
          </w:rPr>
        </w:r>
        <w:r w:rsidRPr="00400688">
          <w:rPr>
            <w:noProof/>
            <w:webHidden/>
            <w:szCs w:val="22"/>
          </w:rPr>
          <w:fldChar w:fldCharType="separate"/>
        </w:r>
        <w:r w:rsidRPr="00400688">
          <w:rPr>
            <w:noProof/>
            <w:webHidden/>
            <w:szCs w:val="22"/>
          </w:rPr>
          <w:t>15</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30" w:history="1">
        <w:r w:rsidRPr="00400688">
          <w:rPr>
            <w:noProof/>
            <w:color w:val="0000FF"/>
            <w:szCs w:val="22"/>
            <w:u w:val="single"/>
          </w:rPr>
          <w:t>1.1. Описание системы и структуры водоснабжения сельского поселения и деление территории поселения на эксплуатационные зоны.</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_Toc392851330 \h </w:instrText>
        </w:r>
        <w:r w:rsidRPr="00400688">
          <w:rPr>
            <w:noProof/>
            <w:webHidden/>
            <w:szCs w:val="22"/>
          </w:rPr>
        </w:r>
        <w:r w:rsidRPr="00400688">
          <w:rPr>
            <w:noProof/>
            <w:webHidden/>
            <w:szCs w:val="22"/>
          </w:rPr>
          <w:fldChar w:fldCharType="separate"/>
        </w:r>
        <w:r w:rsidRPr="00400688">
          <w:rPr>
            <w:noProof/>
            <w:webHidden/>
            <w:szCs w:val="22"/>
          </w:rPr>
          <w:t>15</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31" w:history="1">
        <w:r w:rsidRPr="00400688">
          <w:rPr>
            <w:noProof/>
            <w:color w:val="0000FF"/>
            <w:szCs w:val="22"/>
            <w:u w:val="single"/>
          </w:rPr>
          <w:t>1.2. Описание территорий сельского поселения, не охваченных централизованными системами водоснабжения.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_Toc392851331 \h </w:instrText>
        </w:r>
        <w:r w:rsidRPr="00400688">
          <w:rPr>
            <w:noProof/>
            <w:webHidden/>
            <w:szCs w:val="22"/>
          </w:rPr>
        </w:r>
        <w:r w:rsidRPr="00400688">
          <w:rPr>
            <w:noProof/>
            <w:webHidden/>
            <w:szCs w:val="22"/>
          </w:rPr>
          <w:fldChar w:fldCharType="separate"/>
        </w:r>
        <w:r w:rsidRPr="00400688">
          <w:rPr>
            <w:noProof/>
            <w:webHidden/>
            <w:szCs w:val="22"/>
          </w:rPr>
          <w:t>15</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32" w:history="1">
        <w:r w:rsidRPr="00400688">
          <w:rPr>
            <w:noProof/>
            <w:color w:val="0000FF"/>
            <w:szCs w:val="22"/>
            <w:u w:val="single"/>
          </w:rPr>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_Toc392851332 \h </w:instrText>
        </w:r>
        <w:r w:rsidRPr="00400688">
          <w:rPr>
            <w:noProof/>
            <w:webHidden/>
            <w:szCs w:val="22"/>
          </w:rPr>
        </w:r>
        <w:r w:rsidRPr="00400688">
          <w:rPr>
            <w:noProof/>
            <w:webHidden/>
            <w:szCs w:val="22"/>
          </w:rPr>
          <w:fldChar w:fldCharType="separate"/>
        </w:r>
        <w:r w:rsidRPr="00400688">
          <w:rPr>
            <w:noProof/>
            <w:webHidden/>
            <w:szCs w:val="22"/>
          </w:rPr>
          <w:t>16</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33" w:history="1">
        <w:r w:rsidRPr="00400688">
          <w:rPr>
            <w:noProof/>
            <w:color w:val="0000FF"/>
            <w:szCs w:val="22"/>
            <w:u w:val="single"/>
          </w:rPr>
          <w:t>1.4. Описание результатов технического обследования централизованных систем водоснабжения.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_Toc392851333 \h </w:instrText>
        </w:r>
        <w:r w:rsidRPr="00400688">
          <w:rPr>
            <w:noProof/>
            <w:webHidden/>
            <w:szCs w:val="22"/>
          </w:rPr>
        </w:r>
        <w:r w:rsidRPr="00400688">
          <w:rPr>
            <w:noProof/>
            <w:webHidden/>
            <w:szCs w:val="22"/>
          </w:rPr>
          <w:fldChar w:fldCharType="separate"/>
        </w:r>
        <w:r w:rsidRPr="00400688">
          <w:rPr>
            <w:noProof/>
            <w:webHidden/>
            <w:szCs w:val="22"/>
          </w:rPr>
          <w:t>16</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34" w:history="1">
        <w:r w:rsidRPr="00400688">
          <w:rPr>
            <w:noProof/>
            <w:color w:val="0000FF"/>
            <w:szCs w:val="22"/>
            <w:u w:val="single"/>
          </w:rPr>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объектов (границ зон, в которых расположены такие объекты).</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_Toc392851334 \h </w:instrText>
        </w:r>
        <w:r w:rsidRPr="00400688">
          <w:rPr>
            <w:noProof/>
            <w:webHidden/>
            <w:szCs w:val="22"/>
          </w:rPr>
        </w:r>
        <w:r w:rsidRPr="00400688">
          <w:rPr>
            <w:noProof/>
            <w:webHidden/>
            <w:szCs w:val="22"/>
          </w:rPr>
          <w:fldChar w:fldCharType="separate"/>
        </w:r>
        <w:r w:rsidRPr="00400688">
          <w:rPr>
            <w:noProof/>
            <w:webHidden/>
            <w:szCs w:val="22"/>
          </w:rPr>
          <w:t>19</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35" w:history="1">
        <w:r w:rsidRPr="00400688">
          <w:rPr>
            <w:noProof/>
            <w:color w:val="0000FF"/>
            <w:szCs w:val="22"/>
            <w:u w:val="single"/>
          </w:rPr>
          <w:t>2. Направления развития централизованных систем водоснабжения.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_Toc392851335 \h </w:instrText>
        </w:r>
        <w:r w:rsidRPr="00400688">
          <w:rPr>
            <w:noProof/>
            <w:webHidden/>
            <w:szCs w:val="22"/>
          </w:rPr>
        </w:r>
        <w:r w:rsidRPr="00400688">
          <w:rPr>
            <w:noProof/>
            <w:webHidden/>
            <w:szCs w:val="22"/>
          </w:rPr>
          <w:fldChar w:fldCharType="separate"/>
        </w:r>
        <w:r w:rsidRPr="00400688">
          <w:rPr>
            <w:noProof/>
            <w:webHidden/>
            <w:szCs w:val="22"/>
          </w:rPr>
          <w:t>21</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36" w:history="1">
        <w:r w:rsidRPr="00400688">
          <w:rPr>
            <w:noProof/>
            <w:color w:val="0000FF"/>
            <w:szCs w:val="22"/>
            <w:u w:val="single"/>
          </w:rPr>
          <w:t>2.1. Основные направления, принципы, задачи и целевые показатели развития централизованных систем водоснабжения муниципального образования сельское поселение «Село Кудиново».</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_Toc392851336 \h </w:instrText>
        </w:r>
        <w:r w:rsidRPr="00400688">
          <w:rPr>
            <w:noProof/>
            <w:webHidden/>
            <w:szCs w:val="22"/>
          </w:rPr>
        </w:r>
        <w:r w:rsidRPr="00400688">
          <w:rPr>
            <w:noProof/>
            <w:webHidden/>
            <w:szCs w:val="22"/>
          </w:rPr>
          <w:fldChar w:fldCharType="separate"/>
        </w:r>
        <w:r w:rsidRPr="00400688">
          <w:rPr>
            <w:noProof/>
            <w:webHidden/>
            <w:szCs w:val="22"/>
          </w:rPr>
          <w:t>21</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37" w:history="1">
        <w:r w:rsidRPr="00400688">
          <w:rPr>
            <w:noProof/>
            <w:color w:val="0000FF"/>
            <w:szCs w:val="22"/>
            <w:u w:val="single"/>
          </w:rPr>
          <w:t>2.2. Различные сценарии развития централизованных систем водоснабжения в зависимости от различных сценариев развития сельского поселения.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_Toc392851337 \h </w:instrText>
        </w:r>
        <w:r w:rsidRPr="00400688">
          <w:rPr>
            <w:noProof/>
            <w:webHidden/>
            <w:szCs w:val="22"/>
          </w:rPr>
        </w:r>
        <w:r w:rsidRPr="00400688">
          <w:rPr>
            <w:noProof/>
            <w:webHidden/>
            <w:szCs w:val="22"/>
          </w:rPr>
          <w:fldChar w:fldCharType="separate"/>
        </w:r>
        <w:r w:rsidRPr="00400688">
          <w:rPr>
            <w:noProof/>
            <w:webHidden/>
            <w:szCs w:val="22"/>
          </w:rPr>
          <w:t>21</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38" w:history="1">
        <w:r w:rsidRPr="00400688">
          <w:rPr>
            <w:noProof/>
            <w:color w:val="0000FF"/>
            <w:szCs w:val="22"/>
            <w:u w:val="single"/>
          </w:rPr>
          <w:t>3. Баланс водоснабжения и потребления горячей и питьевой воды.</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_Toc392851338 \h </w:instrText>
        </w:r>
        <w:r w:rsidRPr="00400688">
          <w:rPr>
            <w:noProof/>
            <w:webHidden/>
            <w:szCs w:val="22"/>
          </w:rPr>
        </w:r>
        <w:r w:rsidRPr="00400688">
          <w:rPr>
            <w:noProof/>
            <w:webHidden/>
            <w:szCs w:val="22"/>
          </w:rPr>
          <w:fldChar w:fldCharType="separate"/>
        </w:r>
        <w:r w:rsidRPr="00400688">
          <w:rPr>
            <w:noProof/>
            <w:webHidden/>
            <w:szCs w:val="22"/>
          </w:rPr>
          <w:t>22</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39" w:history="1">
        <w:r w:rsidRPr="00400688">
          <w:rPr>
            <w:noProof/>
            <w:color w:val="0000FF"/>
            <w:szCs w:val="22"/>
            <w:u w:val="single"/>
          </w:rPr>
          <w:t>3.1. Общий баланс подачи и реализации воды, включая анализ и оценку структурных составляющих потерь горячей и питьевой воды при ее производстве и транспортировке.</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_Toc392851339 \h </w:instrText>
        </w:r>
        <w:r w:rsidRPr="00400688">
          <w:rPr>
            <w:noProof/>
            <w:webHidden/>
            <w:szCs w:val="22"/>
          </w:rPr>
        </w:r>
        <w:r w:rsidRPr="00400688">
          <w:rPr>
            <w:noProof/>
            <w:webHidden/>
            <w:szCs w:val="22"/>
          </w:rPr>
          <w:fldChar w:fldCharType="separate"/>
        </w:r>
        <w:r w:rsidRPr="00400688">
          <w:rPr>
            <w:noProof/>
            <w:webHidden/>
            <w:szCs w:val="22"/>
          </w:rPr>
          <w:t>22</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40" w:history="1">
        <w:r w:rsidRPr="00400688">
          <w:rPr>
            <w:noProof/>
            <w:color w:val="0000FF"/>
            <w:szCs w:val="22"/>
            <w:u w:val="single"/>
          </w:rPr>
          <w:t>3.2. Территориальный годовой баланс подачи горячей и питьевой воды по технологическим зонам водоснабжения.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_Toc392851340 \h </w:instrText>
        </w:r>
        <w:r w:rsidRPr="00400688">
          <w:rPr>
            <w:noProof/>
            <w:webHidden/>
            <w:szCs w:val="22"/>
          </w:rPr>
        </w:r>
        <w:r w:rsidRPr="00400688">
          <w:rPr>
            <w:noProof/>
            <w:webHidden/>
            <w:szCs w:val="22"/>
          </w:rPr>
          <w:fldChar w:fldCharType="separate"/>
        </w:r>
        <w:r w:rsidRPr="00400688">
          <w:rPr>
            <w:noProof/>
            <w:webHidden/>
            <w:szCs w:val="22"/>
          </w:rPr>
          <w:t>22</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41" w:history="1">
        <w:r w:rsidRPr="00400688">
          <w:rPr>
            <w:noProof/>
            <w:color w:val="0000FF"/>
            <w:szCs w:val="22"/>
            <w:u w:val="single"/>
          </w:rPr>
          <w:t>3.3. Структурный баланс реализации горячей и питьевой воды по группам абонентов с разбивкой на хозяйственно-питьевые нужды населения, производственные нужды юридических лиц и другие нужды городского округа.</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_Toc392851341 \h </w:instrText>
        </w:r>
        <w:r w:rsidRPr="00400688">
          <w:rPr>
            <w:noProof/>
            <w:webHidden/>
            <w:szCs w:val="22"/>
          </w:rPr>
        </w:r>
        <w:r w:rsidRPr="00400688">
          <w:rPr>
            <w:noProof/>
            <w:webHidden/>
            <w:szCs w:val="22"/>
          </w:rPr>
          <w:fldChar w:fldCharType="separate"/>
        </w:r>
        <w:r w:rsidRPr="00400688">
          <w:rPr>
            <w:noProof/>
            <w:webHidden/>
            <w:szCs w:val="22"/>
          </w:rPr>
          <w:t>23</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42" w:history="1">
        <w:r w:rsidRPr="00400688">
          <w:rPr>
            <w:noProof/>
            <w:color w:val="0000FF"/>
            <w:szCs w:val="22"/>
            <w:u w:val="single"/>
          </w:rPr>
          <w:t>3.4.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_Toc392851342 \h </w:instrText>
        </w:r>
        <w:r w:rsidRPr="00400688">
          <w:rPr>
            <w:noProof/>
            <w:webHidden/>
            <w:szCs w:val="22"/>
          </w:rPr>
        </w:r>
        <w:r w:rsidRPr="00400688">
          <w:rPr>
            <w:noProof/>
            <w:webHidden/>
            <w:szCs w:val="22"/>
          </w:rPr>
          <w:fldChar w:fldCharType="separate"/>
        </w:r>
        <w:r w:rsidRPr="00400688">
          <w:rPr>
            <w:noProof/>
            <w:webHidden/>
            <w:szCs w:val="22"/>
          </w:rPr>
          <w:t>24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43" w:history="1">
        <w:r w:rsidRPr="00400688">
          <w:rPr>
            <w:noProof/>
            <w:color w:val="0000FF"/>
            <w:szCs w:val="22"/>
            <w:u w:val="single"/>
          </w:rPr>
          <w:t>3.4.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_Toc392851343 \h </w:instrText>
        </w:r>
        <w:r w:rsidRPr="00400688">
          <w:rPr>
            <w:noProof/>
            <w:webHidden/>
            <w:szCs w:val="22"/>
          </w:rPr>
        </w:r>
        <w:r w:rsidRPr="00400688">
          <w:rPr>
            <w:noProof/>
            <w:webHidden/>
            <w:szCs w:val="22"/>
          </w:rPr>
          <w:fldChar w:fldCharType="separate"/>
        </w:r>
        <w:r w:rsidRPr="00400688">
          <w:rPr>
            <w:noProof/>
            <w:webHidden/>
            <w:szCs w:val="22"/>
          </w:rPr>
          <w:t>24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44" w:history="1">
        <w:r w:rsidRPr="00400688">
          <w:rPr>
            <w:noProof/>
            <w:color w:val="0000FF"/>
            <w:szCs w:val="22"/>
            <w:u w:val="single"/>
          </w:rPr>
          <w:t>3.5. Описание существующей системы коммерческого учета горячей и питьевой воды.</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_Toc392851344 \h </w:instrText>
        </w:r>
        <w:r w:rsidRPr="00400688">
          <w:rPr>
            <w:noProof/>
            <w:webHidden/>
            <w:szCs w:val="22"/>
          </w:rPr>
        </w:r>
        <w:r w:rsidRPr="00400688">
          <w:rPr>
            <w:noProof/>
            <w:webHidden/>
            <w:szCs w:val="22"/>
          </w:rPr>
          <w:fldChar w:fldCharType="separate"/>
        </w:r>
        <w:r w:rsidRPr="00400688">
          <w:rPr>
            <w:noProof/>
            <w:webHidden/>
            <w:szCs w:val="22"/>
          </w:rPr>
          <w:t>24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45" w:history="1">
        <w:r w:rsidRPr="00400688">
          <w:rPr>
            <w:noProof/>
            <w:color w:val="0000FF"/>
            <w:szCs w:val="22"/>
            <w:u w:val="single"/>
          </w:rPr>
          <w:t>3.6. Анализ резервов и дефицитов производственных мощностей системы водоснабжения муниципального образования сельское поселение «Село Кудиново».</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_Toc392851345 \h </w:instrText>
        </w:r>
        <w:r w:rsidRPr="00400688">
          <w:rPr>
            <w:noProof/>
            <w:webHidden/>
            <w:szCs w:val="22"/>
          </w:rPr>
        </w:r>
        <w:r w:rsidRPr="00400688">
          <w:rPr>
            <w:noProof/>
            <w:webHidden/>
            <w:szCs w:val="22"/>
          </w:rPr>
          <w:fldChar w:fldCharType="separate"/>
        </w:r>
        <w:r w:rsidRPr="00400688">
          <w:rPr>
            <w:noProof/>
            <w:webHidden/>
            <w:szCs w:val="22"/>
          </w:rPr>
          <w:t>24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46" w:history="1">
        <w:r w:rsidRPr="00400688">
          <w:rPr>
            <w:noProof/>
            <w:color w:val="0000FF"/>
            <w:szCs w:val="22"/>
            <w:u w:val="single"/>
          </w:rPr>
          <w:t>3.7. Прогнозные балансы потребления питьевой воды на срок не менее 10 лет с учетом различных сценариев развития городского поселения, рассчитанные на основании расхода горячей и питьевой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_Toc392851346 \h </w:instrText>
        </w:r>
        <w:r w:rsidRPr="00400688">
          <w:rPr>
            <w:noProof/>
            <w:webHidden/>
            <w:szCs w:val="22"/>
          </w:rPr>
        </w:r>
        <w:r w:rsidRPr="00400688">
          <w:rPr>
            <w:noProof/>
            <w:webHidden/>
            <w:szCs w:val="22"/>
          </w:rPr>
          <w:fldChar w:fldCharType="separate"/>
        </w:r>
        <w:r w:rsidRPr="00400688">
          <w:rPr>
            <w:noProof/>
            <w:webHidden/>
            <w:szCs w:val="22"/>
          </w:rPr>
          <w:t>24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47" w:history="1">
        <w:r w:rsidRPr="00400688">
          <w:rPr>
            <w:noProof/>
            <w:color w:val="0000FF"/>
            <w:szCs w:val="22"/>
            <w:u w:val="single"/>
          </w:rPr>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_Toc392851347 \h </w:instrText>
        </w:r>
        <w:r w:rsidRPr="00400688">
          <w:rPr>
            <w:noProof/>
            <w:webHidden/>
            <w:szCs w:val="22"/>
          </w:rPr>
        </w:r>
        <w:r w:rsidRPr="00400688">
          <w:rPr>
            <w:noProof/>
            <w:webHidden/>
            <w:szCs w:val="22"/>
          </w:rPr>
          <w:fldChar w:fldCharType="separate"/>
        </w:r>
        <w:r w:rsidRPr="00400688">
          <w:rPr>
            <w:noProof/>
            <w:webHidden/>
            <w:szCs w:val="22"/>
          </w:rPr>
          <w:t>25</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48" w:history="1">
        <w:r w:rsidRPr="00400688">
          <w:rPr>
            <w:noProof/>
            <w:color w:val="0000FF"/>
            <w:szCs w:val="22"/>
            <w:u w:val="single"/>
          </w:rPr>
          <w:t>3.9. Сведения о фактическом и ожидаемом потреблении горячей и питьевой воды (среднемесячное, среднесуточное).</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_Toc392851348 \h </w:instrText>
        </w:r>
        <w:r w:rsidRPr="00400688">
          <w:rPr>
            <w:noProof/>
            <w:webHidden/>
            <w:szCs w:val="22"/>
          </w:rPr>
        </w:r>
        <w:r w:rsidRPr="00400688">
          <w:rPr>
            <w:noProof/>
            <w:webHidden/>
            <w:szCs w:val="22"/>
          </w:rPr>
          <w:fldChar w:fldCharType="separate"/>
        </w:r>
        <w:r w:rsidRPr="00400688">
          <w:rPr>
            <w:noProof/>
            <w:webHidden/>
            <w:szCs w:val="22"/>
          </w:rPr>
          <w:t>25</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49" w:history="1">
        <w:r w:rsidRPr="00400688">
          <w:rPr>
            <w:noProof/>
            <w:color w:val="0000FF"/>
            <w:szCs w:val="22"/>
            <w:u w:val="single"/>
          </w:rPr>
          <w:t>3.10. Описание территориальной структуры потребителей горячей и питьевой воды, которую следует определять по отчетам организаций, осуществляющих водоснабжение, с разбивкой по технологическим зонам.</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_Toc392851349 \h </w:instrText>
        </w:r>
        <w:r w:rsidRPr="00400688">
          <w:rPr>
            <w:noProof/>
            <w:webHidden/>
            <w:szCs w:val="22"/>
          </w:rPr>
        </w:r>
        <w:r w:rsidRPr="00400688">
          <w:rPr>
            <w:noProof/>
            <w:webHidden/>
            <w:szCs w:val="22"/>
          </w:rPr>
          <w:fldChar w:fldCharType="separate"/>
        </w:r>
        <w:r w:rsidRPr="00400688">
          <w:rPr>
            <w:noProof/>
            <w:webHidden/>
            <w:szCs w:val="22"/>
          </w:rPr>
          <w:t>25</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50" w:history="1">
        <w:r w:rsidRPr="00400688">
          <w:rPr>
            <w:noProof/>
            <w:color w:val="0000FF"/>
            <w:szCs w:val="22"/>
            <w:u w:val="single"/>
          </w:rPr>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и питьевой воды с учетом данных о перспективном потреблении питьевой воды абонентами.</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_Toc392851350 \h </w:instrText>
        </w:r>
        <w:r w:rsidRPr="00400688">
          <w:rPr>
            <w:noProof/>
            <w:webHidden/>
            <w:szCs w:val="22"/>
          </w:rPr>
        </w:r>
        <w:r w:rsidRPr="00400688">
          <w:rPr>
            <w:noProof/>
            <w:webHidden/>
            <w:szCs w:val="22"/>
          </w:rPr>
          <w:fldChar w:fldCharType="separate"/>
        </w:r>
        <w:r w:rsidRPr="00400688">
          <w:rPr>
            <w:noProof/>
            <w:webHidden/>
            <w:szCs w:val="22"/>
          </w:rPr>
          <w:t>26</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51" w:history="1">
        <w:r w:rsidRPr="00400688">
          <w:rPr>
            <w:noProof/>
            <w:color w:val="0000FF"/>
            <w:szCs w:val="22"/>
            <w:u w:val="single"/>
          </w:rPr>
          <w:t>3.13. Перспективный баланс водоснабжения (общий – баланс подачи и реализации горячей и питьевой воды, территориальный – баланс подачи горячей и питьевой воды по технологическим зонам водоснабжения, структурный – баланс реализации горячей и питьевой воды по группам абонентов.</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_Toc392851351 \h </w:instrText>
        </w:r>
        <w:r w:rsidRPr="00400688">
          <w:rPr>
            <w:noProof/>
            <w:webHidden/>
            <w:szCs w:val="22"/>
          </w:rPr>
        </w:r>
        <w:r w:rsidRPr="00400688">
          <w:rPr>
            <w:noProof/>
            <w:webHidden/>
            <w:szCs w:val="22"/>
          </w:rPr>
          <w:fldChar w:fldCharType="separate"/>
        </w:r>
        <w:r w:rsidRPr="00400688">
          <w:rPr>
            <w:noProof/>
            <w:webHidden/>
            <w:szCs w:val="22"/>
          </w:rPr>
          <w:t>28</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52" w:history="1">
        <w:r w:rsidRPr="00400688">
          <w:rPr>
            <w:noProof/>
            <w:color w:val="0000FF"/>
            <w:szCs w:val="22"/>
            <w:u w:val="single"/>
          </w:rPr>
          <w:t>3.14. Расчет требуемой мощности водозаборных сооружений, исходя из данных о перспективном потреблении горячей и питьевой воды и величины потерь горячей и питьевой воды при ее транспортировке с указанием требуемых объемов подачи и потребления горячей и питьевой воды, дефицита (резерва) мощностей по технологическим зонам с разбивкой по годам.</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_Toc392851352 \h </w:instrText>
        </w:r>
        <w:r w:rsidRPr="00400688">
          <w:rPr>
            <w:noProof/>
            <w:webHidden/>
            <w:szCs w:val="22"/>
          </w:rPr>
        </w:r>
        <w:r w:rsidRPr="00400688">
          <w:rPr>
            <w:noProof/>
            <w:webHidden/>
            <w:szCs w:val="22"/>
          </w:rPr>
          <w:fldChar w:fldCharType="separate"/>
        </w:r>
        <w:r w:rsidRPr="00400688">
          <w:rPr>
            <w:noProof/>
            <w:webHidden/>
            <w:szCs w:val="22"/>
          </w:rPr>
          <w:t>29</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53" w:history="1">
        <w:r w:rsidRPr="00400688">
          <w:rPr>
            <w:noProof/>
            <w:color w:val="0000FF"/>
            <w:szCs w:val="22"/>
            <w:u w:val="single"/>
          </w:rPr>
          <w:t>4. Предложения по строительству, реконструкции и модернизации объектов централизованных систем водоснабжения.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_Toc392851353 \h </w:instrText>
        </w:r>
        <w:r w:rsidRPr="00400688">
          <w:rPr>
            <w:noProof/>
            <w:webHidden/>
            <w:szCs w:val="22"/>
          </w:rPr>
        </w:r>
        <w:r w:rsidRPr="00400688">
          <w:rPr>
            <w:noProof/>
            <w:webHidden/>
            <w:szCs w:val="22"/>
          </w:rPr>
          <w:fldChar w:fldCharType="separate"/>
        </w:r>
        <w:r w:rsidRPr="00400688">
          <w:rPr>
            <w:noProof/>
            <w:webHidden/>
            <w:szCs w:val="22"/>
          </w:rPr>
          <w:t>30</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54" w:history="1">
        <w:r w:rsidRPr="00400688">
          <w:rPr>
            <w:noProof/>
            <w:color w:val="0000FF"/>
            <w:szCs w:val="22"/>
            <w:u w:val="single"/>
          </w:rPr>
          <w:t>5. Экологические аспекты мероприятий по строительству, реконструкции и модернизации объектов централизованных систем водоснабжения.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_Toc392851354 \h </w:instrText>
        </w:r>
        <w:r w:rsidRPr="00400688">
          <w:rPr>
            <w:noProof/>
            <w:webHidden/>
            <w:szCs w:val="22"/>
          </w:rPr>
        </w:r>
        <w:r w:rsidRPr="00400688">
          <w:rPr>
            <w:noProof/>
            <w:webHidden/>
            <w:szCs w:val="22"/>
          </w:rPr>
          <w:fldChar w:fldCharType="separate"/>
        </w:r>
        <w:r w:rsidRPr="00400688">
          <w:rPr>
            <w:noProof/>
            <w:webHidden/>
            <w:szCs w:val="22"/>
          </w:rPr>
          <w:t>30</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55" w:history="1">
        <w:r w:rsidRPr="00400688">
          <w:rPr>
            <w:noProof/>
            <w:color w:val="0000FF"/>
            <w:szCs w:val="22"/>
            <w:u w:val="single"/>
          </w:rPr>
          <w:t>5.1.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_Toc392851355 \h </w:instrText>
        </w:r>
        <w:r w:rsidRPr="00400688">
          <w:rPr>
            <w:noProof/>
            <w:webHidden/>
            <w:szCs w:val="22"/>
          </w:rPr>
        </w:r>
        <w:r w:rsidRPr="00400688">
          <w:rPr>
            <w:noProof/>
            <w:webHidden/>
            <w:szCs w:val="22"/>
          </w:rPr>
          <w:fldChar w:fldCharType="separate"/>
        </w:r>
        <w:r w:rsidRPr="00400688">
          <w:rPr>
            <w:noProof/>
            <w:webHidden/>
            <w:szCs w:val="22"/>
          </w:rPr>
          <w:t>30</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56" w:history="1">
        <w:r w:rsidRPr="00400688">
          <w:rPr>
            <w:noProof/>
            <w:color w:val="0000FF"/>
            <w:szCs w:val="22"/>
            <w:u w:val="single"/>
          </w:rPr>
          <w:t>5.2.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_Toc392851356 \h </w:instrText>
        </w:r>
        <w:r w:rsidRPr="00400688">
          <w:rPr>
            <w:noProof/>
            <w:webHidden/>
            <w:szCs w:val="22"/>
          </w:rPr>
        </w:r>
        <w:r w:rsidRPr="00400688">
          <w:rPr>
            <w:noProof/>
            <w:webHidden/>
            <w:szCs w:val="22"/>
          </w:rPr>
          <w:fldChar w:fldCharType="separate"/>
        </w:r>
        <w:r w:rsidRPr="00400688">
          <w:rPr>
            <w:noProof/>
            <w:webHidden/>
            <w:szCs w:val="22"/>
          </w:rPr>
          <w:t>30</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57" w:history="1">
        <w:r w:rsidRPr="00400688">
          <w:rPr>
            <w:noProof/>
            <w:color w:val="0000FF"/>
            <w:szCs w:val="22"/>
            <w:u w:val="single"/>
          </w:rPr>
          <w:t>6. Оценка объемов капитальных вложений в строительство, реконструкцию и модернизацию объектов централизованных систем водоснабжения.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_Toc392851357 \h </w:instrText>
        </w:r>
        <w:r w:rsidRPr="00400688">
          <w:rPr>
            <w:noProof/>
            <w:webHidden/>
            <w:szCs w:val="22"/>
          </w:rPr>
        </w:r>
        <w:r w:rsidRPr="00400688">
          <w:rPr>
            <w:noProof/>
            <w:webHidden/>
            <w:szCs w:val="22"/>
          </w:rPr>
          <w:fldChar w:fldCharType="separate"/>
        </w:r>
        <w:r w:rsidRPr="00400688">
          <w:rPr>
            <w:noProof/>
            <w:webHidden/>
            <w:szCs w:val="22"/>
          </w:rPr>
          <w:t>31</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58" w:history="1">
        <w:r w:rsidRPr="00400688">
          <w:rPr>
            <w:noProof/>
            <w:color w:val="0000FF"/>
            <w:szCs w:val="22"/>
            <w:u w:val="single"/>
          </w:rPr>
          <w:t>7. Целевые показатели развития централизованных систем водоснабжения.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_Toc392851358 \h </w:instrText>
        </w:r>
        <w:r w:rsidRPr="00400688">
          <w:rPr>
            <w:noProof/>
            <w:webHidden/>
            <w:szCs w:val="22"/>
          </w:rPr>
        </w:r>
        <w:r w:rsidRPr="00400688">
          <w:rPr>
            <w:noProof/>
            <w:webHidden/>
            <w:szCs w:val="22"/>
          </w:rPr>
          <w:fldChar w:fldCharType="separate"/>
        </w:r>
        <w:r w:rsidRPr="00400688">
          <w:rPr>
            <w:noProof/>
            <w:webHidden/>
            <w:szCs w:val="22"/>
          </w:rPr>
          <w:t>33</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59" w:history="1">
        <w:r w:rsidRPr="00400688">
          <w:rPr>
            <w:noProof/>
            <w:color w:val="0000FF"/>
            <w:szCs w:val="22"/>
            <w:u w:val="single"/>
          </w:rPr>
          <w:t>8. Перечень выявленных бесхозяйственных объектов централизованных систем водоснабжения (в случае их выявления) и перечень организаций, уполномоченных на их эксплуатацию.</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_Toc392851359 \h </w:instrText>
        </w:r>
        <w:r w:rsidRPr="00400688">
          <w:rPr>
            <w:noProof/>
            <w:webHidden/>
            <w:szCs w:val="22"/>
          </w:rPr>
        </w:r>
        <w:r w:rsidRPr="00400688">
          <w:rPr>
            <w:noProof/>
            <w:webHidden/>
            <w:szCs w:val="22"/>
          </w:rPr>
          <w:fldChar w:fldCharType="separate"/>
        </w:r>
        <w:r w:rsidRPr="00400688">
          <w:rPr>
            <w:noProof/>
            <w:webHidden/>
            <w:szCs w:val="22"/>
          </w:rPr>
          <w:t>33</w:t>
        </w:r>
        <w:r w:rsidRPr="00400688">
          <w:rPr>
            <w:noProof/>
            <w:webHidden/>
            <w:szCs w:val="22"/>
          </w:rPr>
          <w:fldChar w:fldCharType="end"/>
        </w:r>
      </w:hyperlink>
    </w:p>
    <w:p w:rsidR="00400688" w:rsidRPr="00400688" w:rsidRDefault="00400688" w:rsidP="00400688">
      <w:pPr>
        <w:tabs>
          <w:tab w:val="right" w:leader="dot" w:pos="9344"/>
        </w:tabs>
        <w:spacing w:after="100" w:line="276" w:lineRule="auto"/>
        <w:rPr>
          <w:rFonts w:ascii="Calibri" w:hAnsi="Calibri"/>
          <w:noProof/>
          <w:sz w:val="22"/>
          <w:szCs w:val="22"/>
        </w:rPr>
      </w:pPr>
      <w:hyperlink w:anchor="_Toc392851360" w:history="1">
        <w:r w:rsidRPr="00400688">
          <w:rPr>
            <w:noProof/>
            <w:color w:val="0000FF"/>
            <w:sz w:val="28"/>
            <w:szCs w:val="28"/>
            <w:u w:val="single"/>
          </w:rPr>
          <w:t>Глава 2. Схема водоотведения муниципального образования.  сельское поселение «Село Кудиново».</w:t>
        </w:r>
        <w:r w:rsidRPr="00400688">
          <w:rPr>
            <w:noProof/>
            <w:webHidden/>
            <w:sz w:val="28"/>
            <w:szCs w:val="28"/>
          </w:rPr>
          <w:tab/>
        </w:r>
        <w:r w:rsidRPr="00400688">
          <w:rPr>
            <w:noProof/>
            <w:webHidden/>
            <w:sz w:val="28"/>
            <w:szCs w:val="28"/>
          </w:rPr>
          <w:fldChar w:fldCharType="begin"/>
        </w:r>
        <w:r w:rsidRPr="00400688">
          <w:rPr>
            <w:noProof/>
            <w:webHidden/>
            <w:sz w:val="28"/>
            <w:szCs w:val="28"/>
          </w:rPr>
          <w:instrText xml:space="preserve"> PAGEREF _Toc392851360 \h </w:instrText>
        </w:r>
        <w:r w:rsidRPr="00400688">
          <w:rPr>
            <w:noProof/>
            <w:webHidden/>
            <w:sz w:val="28"/>
            <w:szCs w:val="28"/>
          </w:rPr>
        </w:r>
        <w:r w:rsidRPr="00400688">
          <w:rPr>
            <w:noProof/>
            <w:webHidden/>
            <w:sz w:val="28"/>
            <w:szCs w:val="28"/>
          </w:rPr>
          <w:fldChar w:fldCharType="separate"/>
        </w:r>
        <w:r w:rsidRPr="00400688">
          <w:rPr>
            <w:noProof/>
            <w:webHidden/>
            <w:sz w:val="28"/>
            <w:szCs w:val="28"/>
          </w:rPr>
          <w:t>34</w:t>
        </w:r>
        <w:r w:rsidRPr="00400688">
          <w:rPr>
            <w:noProof/>
            <w:webHidden/>
            <w:sz w:val="28"/>
            <w:szCs w:val="28"/>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61" w:history="1">
        <w:r w:rsidRPr="00400688">
          <w:rPr>
            <w:noProof/>
            <w:color w:val="0000FF"/>
            <w:szCs w:val="22"/>
            <w:u w:val="single"/>
          </w:rPr>
          <w:t>1. Существующее положение в сфере водоотведения муниципального образования сельское поселение «</w:t>
        </w:r>
        <w:r w:rsidRPr="00400688">
          <w:rPr>
            <w:bCs/>
            <w:noProof/>
            <w:color w:val="0000FF"/>
            <w:szCs w:val="22"/>
            <w:u w:val="single"/>
            <w:lang w:eastAsia="x-none"/>
          </w:rPr>
          <w:t>Село Кудиново</w:t>
        </w:r>
        <w:r w:rsidRPr="00400688">
          <w:rPr>
            <w:noProof/>
            <w:color w:val="0000FF"/>
            <w:szCs w:val="22"/>
            <w:u w:val="single"/>
          </w:rPr>
          <w:t>».</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_Toc392851361 \h </w:instrText>
        </w:r>
        <w:r w:rsidRPr="00400688">
          <w:rPr>
            <w:noProof/>
            <w:webHidden/>
            <w:szCs w:val="22"/>
          </w:rPr>
        </w:r>
        <w:r w:rsidRPr="00400688">
          <w:rPr>
            <w:noProof/>
            <w:webHidden/>
            <w:szCs w:val="22"/>
          </w:rPr>
          <w:fldChar w:fldCharType="separate"/>
        </w:r>
        <w:r w:rsidRPr="00400688">
          <w:rPr>
            <w:noProof/>
            <w:webHidden/>
            <w:szCs w:val="22"/>
          </w:rPr>
          <w:t>34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62" w:history="1">
        <w:r w:rsidRPr="00400688">
          <w:rPr>
            <w:noProof/>
            <w:color w:val="0000FF"/>
            <w:szCs w:val="22"/>
            <w:u w:val="single"/>
          </w:rPr>
          <w:t>1.1. Описание структуры системы сбора, очистки и отведения сточных вод на территории сельского поселения и деление территории поселения на эксплуатационные зоны.</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_Toc392851362 \h </w:instrText>
        </w:r>
        <w:r w:rsidRPr="00400688">
          <w:rPr>
            <w:noProof/>
            <w:webHidden/>
            <w:szCs w:val="22"/>
          </w:rPr>
        </w:r>
        <w:r w:rsidRPr="00400688">
          <w:rPr>
            <w:noProof/>
            <w:webHidden/>
            <w:szCs w:val="22"/>
          </w:rPr>
          <w:fldChar w:fldCharType="separate"/>
        </w:r>
        <w:r w:rsidRPr="00400688">
          <w:rPr>
            <w:noProof/>
            <w:webHidden/>
            <w:szCs w:val="22"/>
          </w:rPr>
          <w:t>34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63" w:history="1">
        <w:r w:rsidRPr="00400688">
          <w:rPr>
            <w:noProof/>
            <w:color w:val="0000FF"/>
            <w:szCs w:val="22"/>
            <w:u w:val="single"/>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_Toc392851363 \h </w:instrText>
        </w:r>
        <w:r w:rsidRPr="00400688">
          <w:rPr>
            <w:noProof/>
            <w:webHidden/>
            <w:szCs w:val="22"/>
          </w:rPr>
        </w:r>
        <w:r w:rsidRPr="00400688">
          <w:rPr>
            <w:noProof/>
            <w:webHidden/>
            <w:szCs w:val="22"/>
          </w:rPr>
          <w:fldChar w:fldCharType="separate"/>
        </w:r>
        <w:r w:rsidRPr="00400688">
          <w:rPr>
            <w:noProof/>
            <w:webHidden/>
            <w:szCs w:val="22"/>
          </w:rPr>
          <w:t>34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64" w:history="1">
        <w:r w:rsidRPr="00400688">
          <w:rPr>
            <w:noProof/>
            <w:color w:val="0000FF"/>
            <w:szCs w:val="22"/>
            <w:u w:val="single"/>
          </w:rPr>
          <w:t>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_Toc392851364 \h </w:instrText>
        </w:r>
        <w:r w:rsidRPr="00400688">
          <w:rPr>
            <w:noProof/>
            <w:webHidden/>
            <w:szCs w:val="22"/>
          </w:rPr>
        </w:r>
        <w:r w:rsidRPr="00400688">
          <w:rPr>
            <w:noProof/>
            <w:webHidden/>
            <w:szCs w:val="22"/>
          </w:rPr>
          <w:fldChar w:fldCharType="separate"/>
        </w:r>
        <w:r w:rsidRPr="00400688">
          <w:rPr>
            <w:noProof/>
            <w:webHidden/>
            <w:szCs w:val="22"/>
          </w:rPr>
          <w:t>34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65" w:history="1">
        <w:r w:rsidRPr="00400688">
          <w:rPr>
            <w:noProof/>
            <w:color w:val="0000FF"/>
            <w:szCs w:val="22"/>
            <w:u w:val="single"/>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_Toc392851365 \h </w:instrText>
        </w:r>
        <w:r w:rsidRPr="00400688">
          <w:rPr>
            <w:noProof/>
            <w:webHidden/>
            <w:szCs w:val="22"/>
          </w:rPr>
        </w:r>
        <w:r w:rsidRPr="00400688">
          <w:rPr>
            <w:noProof/>
            <w:webHidden/>
            <w:szCs w:val="22"/>
          </w:rPr>
          <w:fldChar w:fldCharType="separate"/>
        </w:r>
        <w:r w:rsidRPr="00400688">
          <w:rPr>
            <w:noProof/>
            <w:webHidden/>
            <w:szCs w:val="22"/>
          </w:rPr>
          <w:t>35</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66" w:history="1">
        <w:r w:rsidRPr="00400688">
          <w:rPr>
            <w:noProof/>
            <w:color w:val="0000FF"/>
            <w:szCs w:val="22"/>
            <w:u w:val="single"/>
          </w:rPr>
          <w:t>1.5. О 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_Toc392851366 \h </w:instrText>
        </w:r>
        <w:r w:rsidRPr="00400688">
          <w:rPr>
            <w:noProof/>
            <w:webHidden/>
            <w:szCs w:val="22"/>
          </w:rPr>
        </w:r>
        <w:r w:rsidRPr="00400688">
          <w:rPr>
            <w:noProof/>
            <w:webHidden/>
            <w:szCs w:val="22"/>
          </w:rPr>
          <w:fldChar w:fldCharType="separate"/>
        </w:r>
        <w:r w:rsidRPr="00400688">
          <w:rPr>
            <w:noProof/>
            <w:webHidden/>
            <w:szCs w:val="22"/>
          </w:rPr>
          <w:t>35</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67" w:history="1">
        <w:r w:rsidRPr="00400688">
          <w:rPr>
            <w:noProof/>
            <w:color w:val="0000FF"/>
            <w:szCs w:val="22"/>
            <w:u w:val="single"/>
          </w:rPr>
          <w:t>1.6. Оценка безопасности и надежности объектов централизованной системы водоотведения и их управляемости.</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_Toc392851367 \h </w:instrText>
        </w:r>
        <w:r w:rsidRPr="00400688">
          <w:rPr>
            <w:noProof/>
            <w:webHidden/>
            <w:szCs w:val="22"/>
          </w:rPr>
        </w:r>
        <w:r w:rsidRPr="00400688">
          <w:rPr>
            <w:noProof/>
            <w:webHidden/>
            <w:szCs w:val="22"/>
          </w:rPr>
          <w:fldChar w:fldCharType="separate"/>
        </w:r>
        <w:r w:rsidRPr="00400688">
          <w:rPr>
            <w:noProof/>
            <w:webHidden/>
            <w:szCs w:val="22"/>
          </w:rPr>
          <w:t>35</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68" w:history="1">
        <w:r w:rsidRPr="00400688">
          <w:rPr>
            <w:noProof/>
            <w:color w:val="0000FF"/>
            <w:szCs w:val="22"/>
            <w:u w:val="single"/>
          </w:rPr>
          <w:t>1.7. Оценка воздействия сбросов сточных вод через централизованную систему водоотведения на окружающую среду.</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_Toc392851368 \h </w:instrText>
        </w:r>
        <w:r w:rsidRPr="00400688">
          <w:rPr>
            <w:noProof/>
            <w:webHidden/>
            <w:szCs w:val="22"/>
          </w:rPr>
        </w:r>
        <w:r w:rsidRPr="00400688">
          <w:rPr>
            <w:noProof/>
            <w:webHidden/>
            <w:szCs w:val="22"/>
          </w:rPr>
          <w:fldChar w:fldCharType="separate"/>
        </w:r>
        <w:r w:rsidRPr="00400688">
          <w:rPr>
            <w:noProof/>
            <w:webHidden/>
            <w:szCs w:val="22"/>
          </w:rPr>
          <w:t>36</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69" w:history="1">
        <w:r w:rsidRPr="00400688">
          <w:rPr>
            <w:noProof/>
            <w:color w:val="0000FF"/>
            <w:szCs w:val="22"/>
            <w:u w:val="single"/>
          </w:rPr>
          <w:t>1.8. Описание территорий муниципального образования, не охваченных централизованной системой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_Toc392851369 \h </w:instrText>
        </w:r>
        <w:r w:rsidRPr="00400688">
          <w:rPr>
            <w:noProof/>
            <w:webHidden/>
            <w:szCs w:val="22"/>
          </w:rPr>
        </w:r>
        <w:r w:rsidRPr="00400688">
          <w:rPr>
            <w:noProof/>
            <w:webHidden/>
            <w:szCs w:val="22"/>
          </w:rPr>
          <w:fldChar w:fldCharType="separate"/>
        </w:r>
        <w:r w:rsidRPr="00400688">
          <w:rPr>
            <w:noProof/>
            <w:webHidden/>
            <w:szCs w:val="22"/>
          </w:rPr>
          <w:t>36</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70" w:history="1">
        <w:r w:rsidRPr="00400688">
          <w:rPr>
            <w:noProof/>
            <w:color w:val="0000FF"/>
            <w:szCs w:val="22"/>
            <w:u w:val="single"/>
          </w:rPr>
          <w:t>1.9. Описание существующих технических и технологических проблем системы водоотведения городского поселения.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_Toc392851370 \h </w:instrText>
        </w:r>
        <w:r w:rsidRPr="00400688">
          <w:rPr>
            <w:noProof/>
            <w:webHidden/>
            <w:szCs w:val="22"/>
          </w:rPr>
        </w:r>
        <w:r w:rsidRPr="00400688">
          <w:rPr>
            <w:noProof/>
            <w:webHidden/>
            <w:szCs w:val="22"/>
          </w:rPr>
          <w:fldChar w:fldCharType="separate"/>
        </w:r>
        <w:r w:rsidRPr="00400688">
          <w:rPr>
            <w:noProof/>
            <w:webHidden/>
            <w:szCs w:val="22"/>
          </w:rPr>
          <w:t>36</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71" w:history="1">
        <w:r w:rsidRPr="00400688">
          <w:rPr>
            <w:noProof/>
            <w:color w:val="0000FF"/>
            <w:szCs w:val="22"/>
            <w:u w:val="single"/>
          </w:rPr>
          <w:t>2. Балансы сточных вод в системе водоотведения муниципального образования сельское поселение «Село Кудиново».</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_Toc392851371 \h </w:instrText>
        </w:r>
        <w:r w:rsidRPr="00400688">
          <w:rPr>
            <w:noProof/>
            <w:webHidden/>
            <w:szCs w:val="22"/>
          </w:rPr>
        </w:r>
        <w:r w:rsidRPr="00400688">
          <w:rPr>
            <w:noProof/>
            <w:webHidden/>
            <w:szCs w:val="22"/>
          </w:rPr>
          <w:fldChar w:fldCharType="separate"/>
        </w:r>
        <w:r w:rsidRPr="00400688">
          <w:rPr>
            <w:noProof/>
            <w:webHidden/>
            <w:szCs w:val="22"/>
          </w:rPr>
          <w:t>37</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72" w:history="1">
        <w:r w:rsidRPr="00400688">
          <w:rPr>
            <w:noProof/>
            <w:color w:val="0000FF"/>
            <w:szCs w:val="22"/>
            <w:u w:val="single"/>
          </w:rPr>
          <w:t>2.1. Баланс поступления сточных вод в централизованную систему водоотведения и отведения стоков по технологическим зонам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_Toc392851372 \h </w:instrText>
        </w:r>
        <w:r w:rsidRPr="00400688">
          <w:rPr>
            <w:noProof/>
            <w:webHidden/>
            <w:szCs w:val="22"/>
          </w:rPr>
        </w:r>
        <w:r w:rsidRPr="00400688">
          <w:rPr>
            <w:noProof/>
            <w:webHidden/>
            <w:szCs w:val="22"/>
          </w:rPr>
          <w:fldChar w:fldCharType="separate"/>
        </w:r>
        <w:r w:rsidRPr="00400688">
          <w:rPr>
            <w:noProof/>
            <w:webHidden/>
            <w:szCs w:val="22"/>
          </w:rPr>
          <w:t>37</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73" w:history="1">
        <w:r w:rsidRPr="00400688">
          <w:rPr>
            <w:noProof/>
            <w:color w:val="0000FF"/>
            <w:szCs w:val="22"/>
            <w:u w:val="single"/>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_Toc392851373 \h </w:instrText>
        </w:r>
        <w:r w:rsidRPr="00400688">
          <w:rPr>
            <w:noProof/>
            <w:webHidden/>
            <w:szCs w:val="22"/>
          </w:rPr>
        </w:r>
        <w:r w:rsidRPr="00400688">
          <w:rPr>
            <w:noProof/>
            <w:webHidden/>
            <w:szCs w:val="22"/>
          </w:rPr>
          <w:fldChar w:fldCharType="separate"/>
        </w:r>
        <w:r w:rsidRPr="00400688">
          <w:rPr>
            <w:noProof/>
            <w:webHidden/>
            <w:szCs w:val="22"/>
          </w:rPr>
          <w:t>37</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74" w:history="1">
        <w:r w:rsidRPr="00400688">
          <w:rPr>
            <w:noProof/>
            <w:color w:val="0000FF"/>
            <w:szCs w:val="22"/>
            <w:u w:val="single"/>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_Toc392851374 \h </w:instrText>
        </w:r>
        <w:r w:rsidRPr="00400688">
          <w:rPr>
            <w:noProof/>
            <w:webHidden/>
            <w:szCs w:val="22"/>
          </w:rPr>
        </w:r>
        <w:r w:rsidRPr="00400688">
          <w:rPr>
            <w:noProof/>
            <w:webHidden/>
            <w:szCs w:val="22"/>
          </w:rPr>
          <w:fldChar w:fldCharType="separate"/>
        </w:r>
        <w:r w:rsidRPr="00400688">
          <w:rPr>
            <w:noProof/>
            <w:webHidden/>
            <w:szCs w:val="22"/>
          </w:rPr>
          <w:t>37</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75" w:history="1">
        <w:r w:rsidRPr="00400688">
          <w:rPr>
            <w:noProof/>
            <w:color w:val="0000FF"/>
            <w:szCs w:val="22"/>
            <w:u w:val="single"/>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_Toc392851375 \h </w:instrText>
        </w:r>
        <w:r w:rsidRPr="00400688">
          <w:rPr>
            <w:noProof/>
            <w:webHidden/>
            <w:szCs w:val="22"/>
          </w:rPr>
        </w:r>
        <w:r w:rsidRPr="00400688">
          <w:rPr>
            <w:noProof/>
            <w:webHidden/>
            <w:szCs w:val="22"/>
          </w:rPr>
          <w:fldChar w:fldCharType="separate"/>
        </w:r>
        <w:r w:rsidRPr="00400688">
          <w:rPr>
            <w:noProof/>
            <w:webHidden/>
            <w:szCs w:val="22"/>
          </w:rPr>
          <w:t>37</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76" w:history="1">
        <w:r w:rsidRPr="00400688">
          <w:rPr>
            <w:noProof/>
            <w:color w:val="0000FF"/>
            <w:szCs w:val="22"/>
            <w:u w:val="single"/>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_Toc392851376 \h </w:instrText>
        </w:r>
        <w:r w:rsidRPr="00400688">
          <w:rPr>
            <w:noProof/>
            <w:webHidden/>
            <w:szCs w:val="22"/>
          </w:rPr>
        </w:r>
        <w:r w:rsidRPr="00400688">
          <w:rPr>
            <w:noProof/>
            <w:webHidden/>
            <w:szCs w:val="22"/>
          </w:rPr>
          <w:fldChar w:fldCharType="separate"/>
        </w:r>
        <w:r w:rsidRPr="00400688">
          <w:rPr>
            <w:noProof/>
            <w:webHidden/>
            <w:szCs w:val="22"/>
          </w:rPr>
          <w:t>38</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77" w:history="1">
        <w:r w:rsidRPr="00400688">
          <w:rPr>
            <w:noProof/>
            <w:color w:val="0000FF"/>
            <w:szCs w:val="22"/>
            <w:u w:val="single"/>
          </w:rPr>
          <w:t>3. Прогноз объема сточных вод.</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_Toc392851377 \h </w:instrText>
        </w:r>
        <w:r w:rsidRPr="00400688">
          <w:rPr>
            <w:noProof/>
            <w:webHidden/>
            <w:szCs w:val="22"/>
          </w:rPr>
        </w:r>
        <w:r w:rsidRPr="00400688">
          <w:rPr>
            <w:noProof/>
            <w:webHidden/>
            <w:szCs w:val="22"/>
          </w:rPr>
          <w:fldChar w:fldCharType="separate"/>
        </w:r>
        <w:r w:rsidRPr="00400688">
          <w:rPr>
            <w:noProof/>
            <w:webHidden/>
            <w:szCs w:val="22"/>
          </w:rPr>
          <w:t>40</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78" w:history="1">
        <w:r w:rsidRPr="00400688">
          <w:rPr>
            <w:noProof/>
            <w:color w:val="0000FF"/>
            <w:szCs w:val="22"/>
            <w:u w:val="single"/>
          </w:rPr>
          <w:t>3.1. Сведения о фактическом и ожидаемом поступлении сточных вод в централизованную систему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_Toc392851378 \h </w:instrText>
        </w:r>
        <w:r w:rsidRPr="00400688">
          <w:rPr>
            <w:noProof/>
            <w:webHidden/>
            <w:szCs w:val="22"/>
          </w:rPr>
        </w:r>
        <w:r w:rsidRPr="00400688">
          <w:rPr>
            <w:noProof/>
            <w:webHidden/>
            <w:szCs w:val="22"/>
          </w:rPr>
          <w:fldChar w:fldCharType="separate"/>
        </w:r>
        <w:r w:rsidRPr="00400688">
          <w:rPr>
            <w:noProof/>
            <w:webHidden/>
            <w:szCs w:val="22"/>
          </w:rPr>
          <w:t>40</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79" w:history="1">
        <w:r w:rsidRPr="00400688">
          <w:rPr>
            <w:noProof/>
            <w:color w:val="0000FF"/>
            <w:szCs w:val="22"/>
            <w:u w:val="single"/>
          </w:rPr>
          <w:t>3.2. Описание структуры централизованной системы водоотведения (эксплуатационные и технологические зоны).</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_Toc392851379 \h </w:instrText>
        </w:r>
        <w:r w:rsidRPr="00400688">
          <w:rPr>
            <w:noProof/>
            <w:webHidden/>
            <w:szCs w:val="22"/>
          </w:rPr>
        </w:r>
        <w:r w:rsidRPr="00400688">
          <w:rPr>
            <w:noProof/>
            <w:webHidden/>
            <w:szCs w:val="22"/>
          </w:rPr>
          <w:fldChar w:fldCharType="separate"/>
        </w:r>
        <w:r w:rsidRPr="00400688">
          <w:rPr>
            <w:noProof/>
            <w:webHidden/>
            <w:szCs w:val="22"/>
          </w:rPr>
          <w:t>40</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80" w:history="1">
        <w:r w:rsidRPr="00400688">
          <w:rPr>
            <w:noProof/>
            <w:color w:val="0000FF"/>
            <w:szCs w:val="22"/>
            <w:u w:val="single"/>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_Toc392851380 \h </w:instrText>
        </w:r>
        <w:r w:rsidRPr="00400688">
          <w:rPr>
            <w:noProof/>
            <w:webHidden/>
            <w:szCs w:val="22"/>
          </w:rPr>
        </w:r>
        <w:r w:rsidRPr="00400688">
          <w:rPr>
            <w:noProof/>
            <w:webHidden/>
            <w:szCs w:val="22"/>
          </w:rPr>
          <w:fldChar w:fldCharType="separate"/>
        </w:r>
        <w:r w:rsidRPr="00400688">
          <w:rPr>
            <w:noProof/>
            <w:webHidden/>
            <w:szCs w:val="22"/>
          </w:rPr>
          <w:t>40</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81" w:history="1">
        <w:r w:rsidRPr="00400688">
          <w:rPr>
            <w:noProof/>
            <w:color w:val="0000FF"/>
            <w:szCs w:val="22"/>
            <w:u w:val="single"/>
          </w:rPr>
          <w:t>3.4. Анализ резервов производственных мощностей очистных сооружений системы водоотведения и возможности расширения зоны их действия.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_Toc392851381 \h </w:instrText>
        </w:r>
        <w:r w:rsidRPr="00400688">
          <w:rPr>
            <w:noProof/>
            <w:webHidden/>
            <w:szCs w:val="22"/>
          </w:rPr>
        </w:r>
        <w:r w:rsidRPr="00400688">
          <w:rPr>
            <w:noProof/>
            <w:webHidden/>
            <w:szCs w:val="22"/>
          </w:rPr>
          <w:fldChar w:fldCharType="separate"/>
        </w:r>
        <w:r w:rsidRPr="00400688">
          <w:rPr>
            <w:noProof/>
            <w:webHidden/>
            <w:szCs w:val="22"/>
          </w:rPr>
          <w:t>40</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82" w:history="1">
        <w:r w:rsidRPr="00400688">
          <w:rPr>
            <w:noProof/>
            <w:color w:val="0000FF"/>
            <w:szCs w:val="22"/>
            <w:u w:val="single"/>
          </w:rPr>
          <w:t>4. Предложения по строительству, реконструкции и модернизации (техническому перевооружению) объектов централизованной системы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_Toc392851382 \h </w:instrText>
        </w:r>
        <w:r w:rsidRPr="00400688">
          <w:rPr>
            <w:noProof/>
            <w:webHidden/>
            <w:szCs w:val="22"/>
          </w:rPr>
        </w:r>
        <w:r w:rsidRPr="00400688">
          <w:rPr>
            <w:noProof/>
            <w:webHidden/>
            <w:szCs w:val="22"/>
          </w:rPr>
          <w:fldChar w:fldCharType="separate"/>
        </w:r>
        <w:r w:rsidRPr="00400688">
          <w:rPr>
            <w:noProof/>
            <w:webHidden/>
            <w:szCs w:val="22"/>
          </w:rPr>
          <w:t>41</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83" w:history="1">
        <w:r w:rsidRPr="00400688">
          <w:rPr>
            <w:noProof/>
            <w:color w:val="0000FF"/>
            <w:szCs w:val="22"/>
            <w:u w:val="single"/>
          </w:rPr>
          <w:t>4.1. Основные направления, принципы, задачи и целевые показатели развития централизованной системы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_Toc392851383 \h </w:instrText>
        </w:r>
        <w:r w:rsidRPr="00400688">
          <w:rPr>
            <w:noProof/>
            <w:webHidden/>
            <w:szCs w:val="22"/>
          </w:rPr>
        </w:r>
        <w:r w:rsidRPr="00400688">
          <w:rPr>
            <w:noProof/>
            <w:webHidden/>
            <w:szCs w:val="22"/>
          </w:rPr>
          <w:fldChar w:fldCharType="separate"/>
        </w:r>
        <w:r w:rsidRPr="00400688">
          <w:rPr>
            <w:noProof/>
            <w:webHidden/>
            <w:szCs w:val="22"/>
          </w:rPr>
          <w:t>41</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84" w:history="1">
        <w:r w:rsidRPr="00400688">
          <w:rPr>
            <w:noProof/>
            <w:color w:val="0000FF"/>
            <w:szCs w:val="22"/>
            <w:u w:val="single"/>
          </w:rPr>
          <w:t>4.2. Перечень основных мероприятий по реализации схем водоотведения с разбивкой по годам, включая технические обоснования этих мероприятий.</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_Toc392851384 \h </w:instrText>
        </w:r>
        <w:r w:rsidRPr="00400688">
          <w:rPr>
            <w:noProof/>
            <w:webHidden/>
            <w:szCs w:val="22"/>
          </w:rPr>
        </w:r>
        <w:r w:rsidRPr="00400688">
          <w:rPr>
            <w:noProof/>
            <w:webHidden/>
            <w:szCs w:val="22"/>
          </w:rPr>
          <w:fldChar w:fldCharType="separate"/>
        </w:r>
        <w:r w:rsidRPr="00400688">
          <w:rPr>
            <w:noProof/>
            <w:webHidden/>
            <w:szCs w:val="22"/>
          </w:rPr>
          <w:t>41</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85" w:history="1">
        <w:r w:rsidRPr="00400688">
          <w:rPr>
            <w:noProof/>
            <w:color w:val="0000FF"/>
            <w:szCs w:val="22"/>
            <w:u w:val="single"/>
          </w:rPr>
          <w:t>4.3. Технические обоснования основных мероприятий по реализации схем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_Toc392851385 \h </w:instrText>
        </w:r>
        <w:r w:rsidRPr="00400688">
          <w:rPr>
            <w:noProof/>
            <w:webHidden/>
            <w:szCs w:val="22"/>
          </w:rPr>
        </w:r>
        <w:r w:rsidRPr="00400688">
          <w:rPr>
            <w:noProof/>
            <w:webHidden/>
            <w:szCs w:val="22"/>
          </w:rPr>
          <w:fldChar w:fldCharType="separate"/>
        </w:r>
        <w:r w:rsidRPr="00400688">
          <w:rPr>
            <w:noProof/>
            <w:webHidden/>
            <w:szCs w:val="22"/>
          </w:rPr>
          <w:t>42</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86" w:history="1">
        <w:r w:rsidRPr="00400688">
          <w:rPr>
            <w:noProof/>
            <w:color w:val="0000FF"/>
            <w:szCs w:val="22"/>
            <w:u w:val="single"/>
          </w:rPr>
          <w:t>4.4. Сведения о вновь строящихся, реконструируемых и предлагаемых к выводу из эксплуатации объектах централизованной системы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_Toc392851386 \h </w:instrText>
        </w:r>
        <w:r w:rsidRPr="00400688">
          <w:rPr>
            <w:noProof/>
            <w:webHidden/>
            <w:szCs w:val="22"/>
          </w:rPr>
        </w:r>
        <w:r w:rsidRPr="00400688">
          <w:rPr>
            <w:noProof/>
            <w:webHidden/>
            <w:szCs w:val="22"/>
          </w:rPr>
          <w:fldChar w:fldCharType="separate"/>
        </w:r>
        <w:r w:rsidRPr="00400688">
          <w:rPr>
            <w:noProof/>
            <w:webHidden/>
            <w:szCs w:val="22"/>
          </w:rPr>
          <w:t>42</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87" w:history="1">
        <w:r w:rsidRPr="00400688">
          <w:rPr>
            <w:noProof/>
            <w:color w:val="0000FF"/>
            <w:szCs w:val="22"/>
            <w:u w:val="single"/>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_Toc392851387 \h </w:instrText>
        </w:r>
        <w:r w:rsidRPr="00400688">
          <w:rPr>
            <w:noProof/>
            <w:webHidden/>
            <w:szCs w:val="22"/>
          </w:rPr>
        </w:r>
        <w:r w:rsidRPr="00400688">
          <w:rPr>
            <w:noProof/>
            <w:webHidden/>
            <w:szCs w:val="22"/>
          </w:rPr>
          <w:fldChar w:fldCharType="separate"/>
        </w:r>
        <w:r w:rsidRPr="00400688">
          <w:rPr>
            <w:noProof/>
            <w:webHidden/>
            <w:szCs w:val="22"/>
          </w:rPr>
          <w:t>42</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88" w:history="1">
        <w:r w:rsidRPr="00400688">
          <w:rPr>
            <w:noProof/>
            <w:color w:val="0000FF"/>
            <w:szCs w:val="22"/>
            <w:u w:val="single"/>
          </w:rPr>
          <w:t>4.6. Описание вариантов маршрутов прохождения трубопроводов (трасс) по территории сельского поселения, расположения намечаемых площадок под строительство сооружений водоотведения и их обоснование.</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_Toc392851388 \h </w:instrText>
        </w:r>
        <w:r w:rsidRPr="00400688">
          <w:rPr>
            <w:noProof/>
            <w:webHidden/>
            <w:szCs w:val="22"/>
          </w:rPr>
        </w:r>
        <w:r w:rsidRPr="00400688">
          <w:rPr>
            <w:noProof/>
            <w:webHidden/>
            <w:szCs w:val="22"/>
          </w:rPr>
          <w:fldChar w:fldCharType="separate"/>
        </w:r>
        <w:r w:rsidRPr="00400688">
          <w:rPr>
            <w:noProof/>
            <w:webHidden/>
            <w:szCs w:val="22"/>
          </w:rPr>
          <w:t>42</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89" w:history="1">
        <w:r w:rsidRPr="00400688">
          <w:rPr>
            <w:noProof/>
            <w:color w:val="0000FF"/>
            <w:szCs w:val="22"/>
            <w:u w:val="single"/>
          </w:rPr>
          <w:t>4.7. Границы и характеристики охранных зон сетей и сооружений централизованной системы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_Toc392851389 \h </w:instrText>
        </w:r>
        <w:r w:rsidRPr="00400688">
          <w:rPr>
            <w:noProof/>
            <w:webHidden/>
            <w:szCs w:val="22"/>
          </w:rPr>
        </w:r>
        <w:r w:rsidRPr="00400688">
          <w:rPr>
            <w:noProof/>
            <w:webHidden/>
            <w:szCs w:val="22"/>
          </w:rPr>
          <w:fldChar w:fldCharType="separate"/>
        </w:r>
        <w:r w:rsidRPr="00400688">
          <w:rPr>
            <w:noProof/>
            <w:webHidden/>
            <w:szCs w:val="22"/>
          </w:rPr>
          <w:t>43</w:t>
        </w:r>
        <w:r w:rsidRPr="00400688">
          <w:rPr>
            <w:noProof/>
            <w:webHidden/>
            <w:szCs w:val="22"/>
          </w:rPr>
          <w:fldChar w:fldCharType="end"/>
        </w:r>
      </w:hyperlink>
    </w:p>
    <w:p w:rsidR="00400688" w:rsidRPr="00400688" w:rsidRDefault="00400688" w:rsidP="00400688">
      <w:pPr>
        <w:tabs>
          <w:tab w:val="left" w:pos="1100"/>
          <w:tab w:val="right" w:leader="dot" w:pos="9627"/>
        </w:tabs>
        <w:spacing w:after="100" w:line="276" w:lineRule="auto"/>
        <w:ind w:left="440"/>
        <w:rPr>
          <w:rFonts w:ascii="Calibri" w:hAnsi="Calibri"/>
          <w:noProof/>
          <w:sz w:val="22"/>
          <w:szCs w:val="22"/>
        </w:rPr>
      </w:pPr>
      <w:hyperlink w:anchor="_Toc392851390" w:history="1">
        <w:r w:rsidRPr="00400688">
          <w:rPr>
            <w:noProof/>
            <w:color w:val="0000FF"/>
            <w:szCs w:val="22"/>
            <w:u w:val="single"/>
          </w:rPr>
          <w:t>4.8.</w:t>
        </w:r>
        <w:r w:rsidRPr="00400688">
          <w:rPr>
            <w:rFonts w:ascii="Calibri" w:hAnsi="Calibri"/>
            <w:noProof/>
            <w:sz w:val="22"/>
            <w:szCs w:val="22"/>
          </w:rPr>
          <w:tab/>
        </w:r>
        <w:r w:rsidRPr="00400688">
          <w:rPr>
            <w:noProof/>
            <w:color w:val="0000FF"/>
            <w:szCs w:val="22"/>
            <w:u w:val="single"/>
          </w:rPr>
          <w:t>Границы планируемых зон размещения объектов централизованной системы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_Toc392851390 \h </w:instrText>
        </w:r>
        <w:r w:rsidRPr="00400688">
          <w:rPr>
            <w:noProof/>
            <w:webHidden/>
            <w:szCs w:val="22"/>
          </w:rPr>
        </w:r>
        <w:r w:rsidRPr="00400688">
          <w:rPr>
            <w:noProof/>
            <w:webHidden/>
            <w:szCs w:val="22"/>
          </w:rPr>
          <w:fldChar w:fldCharType="separate"/>
        </w:r>
        <w:r w:rsidRPr="00400688">
          <w:rPr>
            <w:noProof/>
            <w:webHidden/>
            <w:szCs w:val="22"/>
          </w:rPr>
          <w:t>43</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91" w:history="1">
        <w:r w:rsidRPr="00400688">
          <w:rPr>
            <w:noProof/>
            <w:color w:val="0000FF"/>
            <w:szCs w:val="22"/>
            <w:u w:val="single"/>
          </w:rPr>
          <w:t>5. Экологические аспекты мероприятий по строительству и реконструкции объектов централизованной системы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_Toc392851391 \h </w:instrText>
        </w:r>
        <w:r w:rsidRPr="00400688">
          <w:rPr>
            <w:noProof/>
            <w:webHidden/>
            <w:szCs w:val="22"/>
          </w:rPr>
        </w:r>
        <w:r w:rsidRPr="00400688">
          <w:rPr>
            <w:noProof/>
            <w:webHidden/>
            <w:szCs w:val="22"/>
          </w:rPr>
          <w:fldChar w:fldCharType="separate"/>
        </w:r>
        <w:r w:rsidRPr="00400688">
          <w:rPr>
            <w:noProof/>
            <w:webHidden/>
            <w:szCs w:val="22"/>
          </w:rPr>
          <w:t>43</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92" w:history="1">
        <w:r w:rsidRPr="00400688">
          <w:rPr>
            <w:noProof/>
            <w:color w:val="0000FF"/>
            <w:szCs w:val="22"/>
            <w:u w:val="single"/>
          </w:rPr>
          <w:t>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_Toc392851392 \h </w:instrText>
        </w:r>
        <w:r w:rsidRPr="00400688">
          <w:rPr>
            <w:noProof/>
            <w:webHidden/>
            <w:szCs w:val="22"/>
          </w:rPr>
        </w:r>
        <w:r w:rsidRPr="00400688">
          <w:rPr>
            <w:noProof/>
            <w:webHidden/>
            <w:szCs w:val="22"/>
          </w:rPr>
          <w:fldChar w:fldCharType="separate"/>
        </w:r>
        <w:r w:rsidRPr="00400688">
          <w:rPr>
            <w:noProof/>
            <w:webHidden/>
            <w:szCs w:val="22"/>
          </w:rPr>
          <w:t>43</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440"/>
        <w:rPr>
          <w:rFonts w:ascii="Calibri" w:hAnsi="Calibri"/>
          <w:noProof/>
          <w:sz w:val="22"/>
          <w:szCs w:val="22"/>
        </w:rPr>
      </w:pPr>
      <w:hyperlink w:anchor="_Toc392851393" w:history="1">
        <w:r w:rsidRPr="00400688">
          <w:rPr>
            <w:noProof/>
            <w:color w:val="0000FF"/>
            <w:szCs w:val="22"/>
            <w:u w:val="single"/>
          </w:rPr>
          <w:t>5.2. Сведения о применении методов, безопасных для окружающей среды, при утилизации осадков сточных вод.</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_Toc392851393 \h </w:instrText>
        </w:r>
        <w:r w:rsidRPr="00400688">
          <w:rPr>
            <w:noProof/>
            <w:webHidden/>
            <w:szCs w:val="22"/>
          </w:rPr>
        </w:r>
        <w:r w:rsidRPr="00400688">
          <w:rPr>
            <w:noProof/>
            <w:webHidden/>
            <w:szCs w:val="22"/>
          </w:rPr>
          <w:fldChar w:fldCharType="separate"/>
        </w:r>
        <w:r w:rsidRPr="00400688">
          <w:rPr>
            <w:noProof/>
            <w:webHidden/>
            <w:szCs w:val="22"/>
          </w:rPr>
          <w:t>43</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94" w:history="1">
        <w:r w:rsidRPr="00400688">
          <w:rPr>
            <w:noProof/>
            <w:color w:val="0000FF"/>
            <w:szCs w:val="22"/>
            <w:u w:val="single"/>
          </w:rPr>
          <w:t>6. Оценка потребности в капитальных вложениях в строительство, реконструкцию и модернизацию объектов централизованной системы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_Toc392851394 \h </w:instrText>
        </w:r>
        <w:r w:rsidRPr="00400688">
          <w:rPr>
            <w:noProof/>
            <w:webHidden/>
            <w:szCs w:val="22"/>
          </w:rPr>
        </w:r>
        <w:r w:rsidRPr="00400688">
          <w:rPr>
            <w:noProof/>
            <w:webHidden/>
            <w:szCs w:val="22"/>
          </w:rPr>
          <w:fldChar w:fldCharType="separate"/>
        </w:r>
        <w:r w:rsidRPr="00400688">
          <w:rPr>
            <w:noProof/>
            <w:webHidden/>
            <w:szCs w:val="22"/>
          </w:rPr>
          <w:t>44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95" w:history="1">
        <w:r w:rsidRPr="00400688">
          <w:rPr>
            <w:noProof/>
            <w:color w:val="0000FF"/>
            <w:szCs w:val="22"/>
            <w:u w:val="single"/>
          </w:rPr>
          <w:t>7. Целевые показатели развития централизованной системы водоотведения.</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_Toc392851395 \h </w:instrText>
        </w:r>
        <w:r w:rsidRPr="00400688">
          <w:rPr>
            <w:noProof/>
            <w:webHidden/>
            <w:szCs w:val="22"/>
          </w:rPr>
        </w:r>
        <w:r w:rsidRPr="00400688">
          <w:rPr>
            <w:noProof/>
            <w:webHidden/>
            <w:szCs w:val="22"/>
          </w:rPr>
          <w:fldChar w:fldCharType="separate"/>
        </w:r>
        <w:r w:rsidRPr="00400688">
          <w:rPr>
            <w:noProof/>
            <w:webHidden/>
            <w:szCs w:val="22"/>
          </w:rPr>
          <w:t>44</w:t>
        </w:r>
        <w:r w:rsidRPr="00400688">
          <w:rPr>
            <w:noProof/>
            <w:webHidden/>
            <w:szCs w:val="22"/>
          </w:rPr>
          <w:fldChar w:fldCharType="end"/>
        </w:r>
      </w:hyperlink>
    </w:p>
    <w:p w:rsidR="00400688" w:rsidRPr="00400688" w:rsidRDefault="00400688" w:rsidP="00400688">
      <w:pPr>
        <w:tabs>
          <w:tab w:val="right" w:leader="dot" w:pos="9627"/>
        </w:tabs>
        <w:spacing w:after="100" w:line="276" w:lineRule="auto"/>
        <w:ind w:left="220"/>
        <w:rPr>
          <w:rFonts w:ascii="Calibri" w:hAnsi="Calibri"/>
          <w:noProof/>
          <w:sz w:val="22"/>
          <w:szCs w:val="22"/>
        </w:rPr>
      </w:pPr>
      <w:hyperlink w:anchor="_Toc392851396" w:history="1">
        <w:r w:rsidRPr="00400688">
          <w:rPr>
            <w:noProof/>
            <w:color w:val="0000FF"/>
            <w:szCs w:val="22"/>
            <w:u w:val="single"/>
          </w:rPr>
          <w:t>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r w:rsidRPr="00400688">
          <w:rPr>
            <w:noProof/>
            <w:webHidden/>
            <w:szCs w:val="22"/>
          </w:rPr>
          <w:tab/>
        </w:r>
        <w:r w:rsidRPr="00400688">
          <w:rPr>
            <w:noProof/>
            <w:webHidden/>
            <w:szCs w:val="22"/>
          </w:rPr>
          <w:fldChar w:fldCharType="begin"/>
        </w:r>
        <w:r w:rsidRPr="00400688">
          <w:rPr>
            <w:noProof/>
            <w:webHidden/>
            <w:szCs w:val="22"/>
          </w:rPr>
          <w:instrText xml:space="preserve"> PAGEREF _Toc392851396 \h </w:instrText>
        </w:r>
        <w:r w:rsidRPr="00400688">
          <w:rPr>
            <w:noProof/>
            <w:webHidden/>
            <w:szCs w:val="22"/>
          </w:rPr>
        </w:r>
        <w:r w:rsidRPr="00400688">
          <w:rPr>
            <w:noProof/>
            <w:webHidden/>
            <w:szCs w:val="22"/>
          </w:rPr>
          <w:fldChar w:fldCharType="separate"/>
        </w:r>
        <w:r w:rsidRPr="00400688">
          <w:rPr>
            <w:noProof/>
            <w:webHidden/>
            <w:szCs w:val="22"/>
          </w:rPr>
          <w:t>45</w:t>
        </w:r>
        <w:r w:rsidRPr="00400688">
          <w:rPr>
            <w:noProof/>
            <w:webHidden/>
            <w:szCs w:val="22"/>
          </w:rPr>
          <w:fldChar w:fldCharType="end"/>
        </w:r>
      </w:hyperlink>
    </w:p>
    <w:p w:rsidR="00400688" w:rsidRPr="00400688" w:rsidRDefault="00400688" w:rsidP="00400688">
      <w:pPr>
        <w:tabs>
          <w:tab w:val="right" w:leader="dot" w:pos="9344"/>
        </w:tabs>
        <w:spacing w:after="100" w:line="276" w:lineRule="auto"/>
        <w:rPr>
          <w:rFonts w:ascii="Calibri" w:hAnsi="Calibri"/>
          <w:b/>
          <w:noProof/>
          <w:sz w:val="22"/>
          <w:szCs w:val="22"/>
        </w:rPr>
      </w:pPr>
      <w:hyperlink w:anchor="_Toc392851397" w:history="1">
        <w:r w:rsidRPr="00400688">
          <w:rPr>
            <w:noProof/>
            <w:color w:val="0000FF"/>
            <w:sz w:val="28"/>
            <w:szCs w:val="28"/>
            <w:u w:val="single"/>
          </w:rPr>
          <w:t>Графическая часть</w:t>
        </w:r>
        <w:r w:rsidRPr="00400688">
          <w:rPr>
            <w:noProof/>
            <w:webHidden/>
            <w:sz w:val="28"/>
            <w:szCs w:val="28"/>
          </w:rPr>
          <w:tab/>
        </w:r>
        <w:r w:rsidRPr="00400688">
          <w:rPr>
            <w:noProof/>
            <w:webHidden/>
            <w:sz w:val="28"/>
            <w:szCs w:val="28"/>
          </w:rPr>
          <w:fldChar w:fldCharType="begin"/>
        </w:r>
        <w:r w:rsidRPr="00400688">
          <w:rPr>
            <w:noProof/>
            <w:webHidden/>
            <w:sz w:val="28"/>
            <w:szCs w:val="28"/>
          </w:rPr>
          <w:instrText xml:space="preserve"> PAGEREF _Toc392851397 \h </w:instrText>
        </w:r>
        <w:r w:rsidRPr="00400688">
          <w:rPr>
            <w:noProof/>
            <w:webHidden/>
            <w:sz w:val="28"/>
            <w:szCs w:val="28"/>
          </w:rPr>
        </w:r>
        <w:r w:rsidRPr="00400688">
          <w:rPr>
            <w:noProof/>
            <w:webHidden/>
            <w:sz w:val="28"/>
            <w:szCs w:val="28"/>
          </w:rPr>
          <w:fldChar w:fldCharType="separate"/>
        </w:r>
        <w:r w:rsidRPr="00400688">
          <w:rPr>
            <w:noProof/>
            <w:webHidden/>
            <w:sz w:val="28"/>
            <w:szCs w:val="28"/>
          </w:rPr>
          <w:t>46</w:t>
        </w:r>
        <w:r w:rsidRPr="00400688">
          <w:rPr>
            <w:noProof/>
            <w:webHidden/>
            <w:sz w:val="28"/>
            <w:szCs w:val="28"/>
          </w:rPr>
          <w:fldChar w:fldCharType="end"/>
        </w:r>
      </w:hyperlink>
    </w:p>
    <w:p w:rsidR="00400688" w:rsidRPr="00400688" w:rsidRDefault="00400688" w:rsidP="00400688">
      <w:pPr>
        <w:spacing w:after="200" w:line="276" w:lineRule="auto"/>
        <w:rPr>
          <w:szCs w:val="22"/>
        </w:rPr>
      </w:pPr>
      <w:r w:rsidRPr="00400688">
        <w:rPr>
          <w:szCs w:val="22"/>
        </w:rPr>
        <w:fldChar w:fldCharType="end"/>
      </w:r>
    </w:p>
    <w:p w:rsidR="00400688" w:rsidRPr="00400688" w:rsidRDefault="00400688" w:rsidP="00400688">
      <w:pPr>
        <w:keepNext/>
        <w:keepLines/>
        <w:pageBreakBefore/>
        <w:spacing w:line="276" w:lineRule="auto"/>
        <w:outlineLvl w:val="0"/>
        <w:rPr>
          <w:b/>
          <w:bCs/>
          <w:sz w:val="32"/>
          <w:szCs w:val="28"/>
          <w:lang w:val="x-none" w:eastAsia="x-none"/>
        </w:rPr>
      </w:pPr>
      <w:bookmarkStart w:id="3" w:name="_Toc360611479"/>
      <w:bookmarkStart w:id="4" w:name="_Toc360612754"/>
      <w:bookmarkStart w:id="5" w:name="_Toc360613172"/>
      <w:bookmarkStart w:id="6" w:name="_Toc360633074"/>
      <w:bookmarkStart w:id="7" w:name="_Toc392851321"/>
      <w:r w:rsidRPr="00400688">
        <w:rPr>
          <w:b/>
          <w:bCs/>
          <w:sz w:val="32"/>
          <w:szCs w:val="28"/>
          <w:lang w:val="x-none" w:eastAsia="x-none"/>
        </w:rPr>
        <w:lastRenderedPageBreak/>
        <w:t>Введение</w:t>
      </w:r>
      <w:bookmarkEnd w:id="3"/>
      <w:bookmarkEnd w:id="4"/>
      <w:bookmarkEnd w:id="5"/>
      <w:bookmarkEnd w:id="6"/>
      <w:bookmarkEnd w:id="7"/>
    </w:p>
    <w:p w:rsidR="00400688" w:rsidRPr="00400688" w:rsidRDefault="00400688" w:rsidP="00400688">
      <w:pPr>
        <w:jc w:val="both"/>
        <w:rPr>
          <w:sz w:val="28"/>
          <w:szCs w:val="28"/>
        </w:rPr>
      </w:pPr>
      <w:r w:rsidRPr="00400688">
        <w:rPr>
          <w:sz w:val="28"/>
          <w:szCs w:val="28"/>
        </w:rPr>
        <w:tab/>
        <w:t xml:space="preserve">Схема водоснабжения и водоотведения сельского поселения «Село </w:t>
      </w:r>
      <w:proofErr w:type="spellStart"/>
      <w:r w:rsidRPr="00400688">
        <w:rPr>
          <w:sz w:val="28"/>
          <w:szCs w:val="28"/>
        </w:rPr>
        <w:t>Кудиново</w:t>
      </w:r>
      <w:proofErr w:type="spellEnd"/>
      <w:r w:rsidRPr="00400688">
        <w:rPr>
          <w:sz w:val="28"/>
          <w:szCs w:val="28"/>
        </w:rPr>
        <w:t>» представляет собой совокупность графического и текстового описания технико-экономического состояния централизованных систем холодного водоснабжения и водоотведения и направлений их развития.</w:t>
      </w:r>
    </w:p>
    <w:p w:rsidR="00400688" w:rsidRPr="00400688" w:rsidRDefault="00400688" w:rsidP="00400688">
      <w:pPr>
        <w:jc w:val="both"/>
        <w:rPr>
          <w:sz w:val="28"/>
          <w:szCs w:val="28"/>
        </w:rPr>
      </w:pPr>
      <w:r w:rsidRPr="00400688">
        <w:rPr>
          <w:sz w:val="28"/>
          <w:szCs w:val="28"/>
        </w:rPr>
        <w:tab/>
      </w:r>
    </w:p>
    <w:p w:rsidR="00400688" w:rsidRPr="00400688" w:rsidRDefault="00400688" w:rsidP="00400688">
      <w:pPr>
        <w:rPr>
          <w:sz w:val="28"/>
          <w:szCs w:val="28"/>
          <w:lang w:eastAsia="en-US"/>
        </w:rPr>
      </w:pPr>
      <w:r w:rsidRPr="00400688">
        <w:rPr>
          <w:sz w:val="28"/>
          <w:szCs w:val="28"/>
          <w:lang w:eastAsia="en-US"/>
        </w:rPr>
        <w:tab/>
        <w:t xml:space="preserve">Основные принципы разработки схемы водоснабжения и водоотведения: </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охрана здоровья населения и улучшения качества жизни населения путем обеспечения бесперебойного и качественного водоснабжения и водоотведения;</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повышение энергетической эффективности путем экономного потребления воды;</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снижение негативного воздействия на водные объекты путем повышения качества очистки сточных вод;</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обеспечение доступности водоснабжения и водоотведения для абонентов за счет повышения эффективности деятельности организаций, осуществляющих горячее водоснабжение, холодное водоснабжение и (или) водоотведение;</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обеспечение развития централизованных систем водоснабжения и водоотведения путем развития эффективных форм управления этими системами, привлечения инвестиций и развития кадрового потенциала организаций, осуществляющих водоснабжение и (или) водоотведение;</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приоритетность обеспечения населения питьевой водой и услугами по водоотведению;</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создание условий для привлечения инвестиций в сферу водоснабжения и водоотведения, обеспечение гарантий возврата частных инвестиций;</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обеспечение технологического и организационного единства и целостности централизованных систем водоснабжения и (или) водоотведения;</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достижение и соблюдение баланса экономических интересов организаций, осуществляющих водоснабжение и (или) водоотведение, и их абонентов;</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xml:space="preserve">– установление тарифов в сфере водоснабжения и </w:t>
      </w:r>
      <w:proofErr w:type="gramStart"/>
      <w:r w:rsidRPr="00400688">
        <w:rPr>
          <w:sz w:val="28"/>
          <w:szCs w:val="28"/>
        </w:rPr>
        <w:t>водоотведения</w:t>
      </w:r>
      <w:proofErr w:type="gramEnd"/>
      <w:r w:rsidRPr="00400688">
        <w:rPr>
          <w:sz w:val="28"/>
          <w:szCs w:val="28"/>
        </w:rPr>
        <w:t xml:space="preserve"> исходя из экономически обоснованных расходов организаций, осуществляющих водоснабжение и (или) водоотведение, необходимых для осуществления водоснабжения и (или) водоотведения;</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обеспечение стабильных и недискриминационных условий для осуществления предпринимательской деятельности в сфере водоснабжения и водоотведения;</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обеспечение равных условий доступа абонентов к водоснабжению и водоотведению;</w:t>
      </w:r>
    </w:p>
    <w:p w:rsidR="00400688" w:rsidRPr="00400688" w:rsidRDefault="00400688" w:rsidP="00400688">
      <w:pPr>
        <w:widowControl w:val="0"/>
        <w:autoSpaceDE w:val="0"/>
        <w:autoSpaceDN w:val="0"/>
        <w:adjustRightInd w:val="0"/>
        <w:ind w:firstLine="175"/>
        <w:jc w:val="both"/>
        <w:rPr>
          <w:sz w:val="28"/>
          <w:szCs w:val="28"/>
        </w:rPr>
      </w:pPr>
      <w:r w:rsidRPr="00400688">
        <w:rPr>
          <w:sz w:val="28"/>
          <w:szCs w:val="28"/>
        </w:rPr>
        <w:t xml:space="preserve">– открытость деятельности организаций, осуществляющих водоснабжение и (или) водоотведение, органов государственной власти Российской </w:t>
      </w:r>
      <w:r w:rsidRPr="00400688">
        <w:rPr>
          <w:sz w:val="28"/>
          <w:szCs w:val="28"/>
        </w:rPr>
        <w:lastRenderedPageBreak/>
        <w:t>Федерации, органов государственной власти субъектов Российской Федерации и органов местного самоуправления, осуществляющих регулирование в сфере водоснабжения и водоотведения;</w:t>
      </w:r>
    </w:p>
    <w:p w:rsidR="00400688" w:rsidRPr="00400688" w:rsidRDefault="00400688" w:rsidP="00400688">
      <w:pPr>
        <w:ind w:firstLine="175"/>
        <w:rPr>
          <w:sz w:val="28"/>
          <w:szCs w:val="28"/>
        </w:rPr>
      </w:pPr>
      <w:r w:rsidRPr="00400688">
        <w:rPr>
          <w:sz w:val="28"/>
          <w:szCs w:val="28"/>
        </w:rPr>
        <w:t>– обеспечение абонентов водой питьевого качества в необходимом количестве;</w:t>
      </w:r>
    </w:p>
    <w:p w:rsidR="00400688" w:rsidRPr="00400688" w:rsidRDefault="00400688" w:rsidP="00400688">
      <w:pPr>
        <w:ind w:firstLine="175"/>
        <w:rPr>
          <w:sz w:val="28"/>
          <w:szCs w:val="28"/>
        </w:rPr>
      </w:pPr>
      <w:r w:rsidRPr="00400688">
        <w:rPr>
          <w:sz w:val="28"/>
          <w:szCs w:val="28"/>
        </w:rPr>
        <w:t>– организация централизованного водоснабжения на территориях, где оно отсутствует;</w:t>
      </w:r>
    </w:p>
    <w:p w:rsidR="00400688" w:rsidRPr="00400688" w:rsidRDefault="00400688" w:rsidP="00400688">
      <w:pPr>
        <w:ind w:firstLine="175"/>
        <w:rPr>
          <w:sz w:val="28"/>
          <w:szCs w:val="28"/>
        </w:rPr>
      </w:pPr>
      <w:r w:rsidRPr="00400688">
        <w:rPr>
          <w:sz w:val="28"/>
          <w:szCs w:val="28"/>
        </w:rPr>
        <w:t>– внедрение безопасных технологий в процессе водоподготовки;</w:t>
      </w:r>
    </w:p>
    <w:p w:rsidR="00400688" w:rsidRPr="00400688" w:rsidRDefault="00400688" w:rsidP="00400688">
      <w:pPr>
        <w:ind w:firstLine="175"/>
        <w:rPr>
          <w:sz w:val="28"/>
          <w:szCs w:val="28"/>
        </w:rPr>
      </w:pPr>
      <w:r w:rsidRPr="00400688">
        <w:rPr>
          <w:sz w:val="28"/>
          <w:szCs w:val="28"/>
        </w:rPr>
        <w:t>– прекращение сброса промывных вод сооружений без очистки, внедрение систем с оборотным водоснабжением в производстве;</w:t>
      </w:r>
    </w:p>
    <w:p w:rsidR="00400688" w:rsidRPr="00400688" w:rsidRDefault="00400688" w:rsidP="00400688">
      <w:pPr>
        <w:ind w:firstLine="196"/>
        <w:jc w:val="both"/>
        <w:rPr>
          <w:sz w:val="28"/>
          <w:szCs w:val="28"/>
        </w:rPr>
      </w:pPr>
      <w:r w:rsidRPr="00400688">
        <w:rPr>
          <w:sz w:val="28"/>
          <w:szCs w:val="28"/>
        </w:rPr>
        <w:t>– обеспечение водоснабжением максимального водопотребления в сутки объектов нового строительства и реконструируемых объектов, для которых производительности существующих сооружений недостаточно.</w:t>
      </w:r>
    </w:p>
    <w:p w:rsidR="00400688" w:rsidRPr="00400688" w:rsidRDefault="00400688" w:rsidP="00400688">
      <w:pPr>
        <w:jc w:val="both"/>
        <w:rPr>
          <w:sz w:val="28"/>
          <w:szCs w:val="28"/>
        </w:rPr>
      </w:pPr>
      <w:r w:rsidRPr="00400688">
        <w:rPr>
          <w:sz w:val="28"/>
          <w:szCs w:val="28"/>
        </w:rPr>
        <w:tab/>
      </w:r>
      <w:r w:rsidRPr="00400688">
        <w:rPr>
          <w:sz w:val="28"/>
          <w:szCs w:val="28"/>
        </w:rPr>
        <w:tab/>
      </w:r>
      <w:r w:rsidRPr="00400688">
        <w:rPr>
          <w:sz w:val="28"/>
          <w:szCs w:val="28"/>
        </w:rPr>
        <w:tab/>
      </w:r>
      <w:r w:rsidRPr="00400688">
        <w:rPr>
          <w:sz w:val="28"/>
          <w:szCs w:val="28"/>
        </w:rPr>
        <w:br/>
      </w:r>
      <w:r w:rsidRPr="00400688">
        <w:rPr>
          <w:sz w:val="28"/>
          <w:szCs w:val="28"/>
        </w:rPr>
        <w:tab/>
        <w:t>Перечень исходной документации, предоставленной заказчиком:</w:t>
      </w:r>
    </w:p>
    <w:p w:rsidR="00400688" w:rsidRPr="00400688" w:rsidRDefault="00400688" w:rsidP="00400688">
      <w:pPr>
        <w:ind w:firstLine="567"/>
        <w:jc w:val="both"/>
        <w:rPr>
          <w:sz w:val="28"/>
          <w:szCs w:val="28"/>
        </w:rPr>
      </w:pPr>
      <w:r w:rsidRPr="00400688">
        <w:rPr>
          <w:sz w:val="28"/>
          <w:szCs w:val="28"/>
        </w:rPr>
        <w:t xml:space="preserve">– проект генерального плана муниципального образования сельского поселения «Село </w:t>
      </w:r>
      <w:proofErr w:type="spellStart"/>
      <w:r w:rsidRPr="00400688">
        <w:rPr>
          <w:sz w:val="28"/>
          <w:szCs w:val="28"/>
        </w:rPr>
        <w:t>Кудиново</w:t>
      </w:r>
      <w:proofErr w:type="spellEnd"/>
      <w:r w:rsidRPr="00400688">
        <w:rPr>
          <w:sz w:val="28"/>
          <w:szCs w:val="28"/>
        </w:rPr>
        <w:t xml:space="preserve">» </w:t>
      </w:r>
      <w:proofErr w:type="spellStart"/>
      <w:r w:rsidRPr="00400688">
        <w:rPr>
          <w:sz w:val="28"/>
          <w:szCs w:val="28"/>
        </w:rPr>
        <w:t>Малоярославецкого</w:t>
      </w:r>
      <w:proofErr w:type="spellEnd"/>
      <w:r w:rsidRPr="00400688">
        <w:rPr>
          <w:sz w:val="28"/>
          <w:szCs w:val="28"/>
        </w:rPr>
        <w:t xml:space="preserve"> района Калужской области;</w:t>
      </w:r>
    </w:p>
    <w:p w:rsidR="00400688" w:rsidRPr="00400688" w:rsidRDefault="00400688" w:rsidP="00400688">
      <w:pPr>
        <w:ind w:firstLine="567"/>
        <w:jc w:val="both"/>
        <w:rPr>
          <w:sz w:val="28"/>
          <w:szCs w:val="28"/>
        </w:rPr>
      </w:pPr>
      <w:r w:rsidRPr="00400688">
        <w:rPr>
          <w:sz w:val="28"/>
          <w:szCs w:val="28"/>
        </w:rPr>
        <w:t xml:space="preserve">– данные предоставленные организацией осуществляющей водоснабжение и водоотведение на территории сельского поселения «Село </w:t>
      </w:r>
      <w:proofErr w:type="spellStart"/>
      <w:r w:rsidRPr="00400688">
        <w:rPr>
          <w:sz w:val="28"/>
          <w:szCs w:val="28"/>
        </w:rPr>
        <w:t>Кудиново</w:t>
      </w:r>
      <w:proofErr w:type="spellEnd"/>
      <w:r w:rsidRPr="00400688">
        <w:rPr>
          <w:sz w:val="28"/>
          <w:szCs w:val="28"/>
        </w:rPr>
        <w:t>»;</w:t>
      </w:r>
    </w:p>
    <w:p w:rsidR="00400688" w:rsidRPr="00400688" w:rsidRDefault="00400688" w:rsidP="00400688">
      <w:pPr>
        <w:ind w:firstLine="567"/>
        <w:jc w:val="both"/>
        <w:rPr>
          <w:sz w:val="28"/>
          <w:szCs w:val="28"/>
        </w:rPr>
      </w:pPr>
      <w:r w:rsidRPr="00400688">
        <w:rPr>
          <w:sz w:val="28"/>
          <w:szCs w:val="28"/>
        </w:rPr>
        <w:t xml:space="preserve">– техническое задание на разработку схемы водоснабжения и водоотведения сельского поселения «Село </w:t>
      </w:r>
      <w:proofErr w:type="spellStart"/>
      <w:r w:rsidRPr="00400688">
        <w:rPr>
          <w:sz w:val="28"/>
          <w:szCs w:val="28"/>
        </w:rPr>
        <w:t>Кудиново</w:t>
      </w:r>
      <w:proofErr w:type="spellEnd"/>
      <w:r w:rsidRPr="00400688">
        <w:rPr>
          <w:sz w:val="28"/>
          <w:szCs w:val="28"/>
        </w:rPr>
        <w:t>».</w:t>
      </w:r>
    </w:p>
    <w:p w:rsidR="00400688" w:rsidRPr="00400688" w:rsidRDefault="00400688" w:rsidP="00400688">
      <w:pPr>
        <w:keepNext/>
        <w:keepLines/>
        <w:spacing w:before="200" w:line="276" w:lineRule="auto"/>
        <w:jc w:val="center"/>
        <w:outlineLvl w:val="1"/>
        <w:rPr>
          <w:b/>
          <w:bCs/>
          <w:sz w:val="28"/>
          <w:szCs w:val="26"/>
          <w:lang w:val="x-none" w:eastAsia="x-none"/>
        </w:rPr>
      </w:pPr>
      <w:bookmarkStart w:id="8" w:name="_Toc371960617"/>
      <w:r w:rsidRPr="00400688">
        <w:rPr>
          <w:b/>
          <w:bCs/>
          <w:sz w:val="28"/>
          <w:szCs w:val="26"/>
          <w:lang w:val="x-none" w:eastAsia="x-none"/>
        </w:rPr>
        <w:tab/>
      </w:r>
      <w:bookmarkStart w:id="9" w:name="_Toc392851322"/>
      <w:r w:rsidRPr="00400688">
        <w:rPr>
          <w:b/>
          <w:bCs/>
          <w:sz w:val="28"/>
          <w:szCs w:val="26"/>
          <w:lang w:val="x-none" w:eastAsia="x-none"/>
        </w:rPr>
        <w:t>Характеристика населенного пункта Сельское поселение «</w:t>
      </w:r>
      <w:r w:rsidRPr="00400688">
        <w:rPr>
          <w:b/>
          <w:bCs/>
          <w:sz w:val="28"/>
          <w:szCs w:val="28"/>
          <w:lang w:val="x-none" w:eastAsia="x-none"/>
        </w:rPr>
        <w:t xml:space="preserve"> Село </w:t>
      </w:r>
      <w:proofErr w:type="spellStart"/>
      <w:r w:rsidRPr="00400688">
        <w:rPr>
          <w:b/>
          <w:bCs/>
          <w:sz w:val="28"/>
          <w:szCs w:val="28"/>
          <w:lang w:eastAsia="x-none"/>
        </w:rPr>
        <w:t>Кудиново</w:t>
      </w:r>
      <w:proofErr w:type="spellEnd"/>
      <w:r w:rsidRPr="00400688">
        <w:rPr>
          <w:b/>
          <w:bCs/>
          <w:sz w:val="28"/>
          <w:szCs w:val="26"/>
          <w:lang w:val="x-none" w:eastAsia="x-none"/>
        </w:rPr>
        <w:t>».</w:t>
      </w:r>
      <w:bookmarkEnd w:id="8"/>
      <w:bookmarkEnd w:id="9"/>
    </w:p>
    <w:p w:rsidR="00400688" w:rsidRPr="00400688" w:rsidRDefault="00400688" w:rsidP="00400688">
      <w:pPr>
        <w:ind w:firstLine="567"/>
        <w:jc w:val="both"/>
        <w:rPr>
          <w:sz w:val="28"/>
          <w:szCs w:val="28"/>
        </w:rPr>
      </w:pPr>
      <w:r w:rsidRPr="00400688">
        <w:rPr>
          <w:sz w:val="28"/>
          <w:szCs w:val="28"/>
        </w:rPr>
        <w:t xml:space="preserve">Сельское поселение «Село </w:t>
      </w:r>
      <w:proofErr w:type="spellStart"/>
      <w:r w:rsidRPr="00400688">
        <w:rPr>
          <w:sz w:val="28"/>
          <w:szCs w:val="28"/>
        </w:rPr>
        <w:t>Кудиново</w:t>
      </w:r>
      <w:proofErr w:type="spellEnd"/>
      <w:r w:rsidRPr="00400688">
        <w:rPr>
          <w:sz w:val="28"/>
          <w:szCs w:val="28"/>
        </w:rPr>
        <w:t xml:space="preserve">» расположено на территории </w:t>
      </w:r>
      <w:proofErr w:type="spellStart"/>
      <w:r w:rsidRPr="00400688">
        <w:rPr>
          <w:sz w:val="28"/>
          <w:szCs w:val="28"/>
        </w:rPr>
        <w:t>Малоярославецкого</w:t>
      </w:r>
      <w:proofErr w:type="spellEnd"/>
      <w:r w:rsidRPr="00400688">
        <w:rPr>
          <w:sz w:val="28"/>
          <w:szCs w:val="28"/>
        </w:rPr>
        <w:t xml:space="preserve"> района Калужской области. Центр сельского поселения – село </w:t>
      </w:r>
      <w:proofErr w:type="spellStart"/>
      <w:r w:rsidRPr="00400688">
        <w:rPr>
          <w:sz w:val="28"/>
          <w:szCs w:val="28"/>
        </w:rPr>
        <w:t>Кудиново</w:t>
      </w:r>
      <w:proofErr w:type="spellEnd"/>
      <w:r w:rsidRPr="00400688">
        <w:rPr>
          <w:sz w:val="28"/>
          <w:szCs w:val="28"/>
        </w:rPr>
        <w:t xml:space="preserve"> находится в </w:t>
      </w:r>
      <w:smartTag w:uri="urn:schemas-microsoft-com:office:smarttags" w:element="metricconverter">
        <w:smartTagPr>
          <w:attr w:name="ProductID" w:val="13 км"/>
        </w:smartTagPr>
        <w:r w:rsidRPr="00400688">
          <w:rPr>
            <w:sz w:val="28"/>
            <w:szCs w:val="28"/>
          </w:rPr>
          <w:t>13 км</w:t>
        </w:r>
      </w:smartTag>
      <w:r w:rsidRPr="00400688">
        <w:rPr>
          <w:sz w:val="28"/>
          <w:szCs w:val="28"/>
        </w:rPr>
        <w:t xml:space="preserve"> к западу от города Малоярославец и </w:t>
      </w:r>
      <w:smartTag w:uri="urn:schemas-microsoft-com:office:smarttags" w:element="metricconverter">
        <w:smartTagPr>
          <w:attr w:name="ProductID" w:val="73 км"/>
        </w:smartTagPr>
        <w:r w:rsidRPr="00400688">
          <w:rPr>
            <w:sz w:val="28"/>
            <w:szCs w:val="28"/>
          </w:rPr>
          <w:t>73 км</w:t>
        </w:r>
      </w:smartTag>
      <w:r w:rsidRPr="00400688">
        <w:rPr>
          <w:sz w:val="28"/>
          <w:szCs w:val="28"/>
        </w:rPr>
        <w:t xml:space="preserve"> от г. Калуги. В южной части сельское поселение пересекает автодорога федерального значения «А-101-Москва-Малоярославец-Рославль». В состав сельского поселения «Село </w:t>
      </w:r>
      <w:proofErr w:type="spellStart"/>
      <w:r w:rsidRPr="00400688">
        <w:rPr>
          <w:sz w:val="28"/>
          <w:szCs w:val="28"/>
        </w:rPr>
        <w:t>Кудиново</w:t>
      </w:r>
      <w:proofErr w:type="spellEnd"/>
      <w:r w:rsidRPr="00400688">
        <w:rPr>
          <w:sz w:val="28"/>
          <w:szCs w:val="28"/>
        </w:rPr>
        <w:t xml:space="preserve">» входят следующие населенные пункты: село </w:t>
      </w:r>
      <w:proofErr w:type="spellStart"/>
      <w:r w:rsidRPr="00400688">
        <w:rPr>
          <w:sz w:val="28"/>
          <w:szCs w:val="28"/>
        </w:rPr>
        <w:t>Кудиново</w:t>
      </w:r>
      <w:proofErr w:type="spellEnd"/>
      <w:r w:rsidRPr="00400688">
        <w:rPr>
          <w:sz w:val="28"/>
          <w:szCs w:val="28"/>
        </w:rPr>
        <w:t xml:space="preserve">, деревня </w:t>
      </w:r>
      <w:proofErr w:type="spellStart"/>
      <w:r w:rsidRPr="00400688">
        <w:rPr>
          <w:sz w:val="28"/>
          <w:szCs w:val="28"/>
        </w:rPr>
        <w:t>Астреево</w:t>
      </w:r>
      <w:proofErr w:type="spellEnd"/>
      <w:r w:rsidRPr="00400688">
        <w:rPr>
          <w:sz w:val="28"/>
          <w:szCs w:val="28"/>
        </w:rPr>
        <w:t xml:space="preserve">, деревня Афанасово, село </w:t>
      </w:r>
      <w:proofErr w:type="spellStart"/>
      <w:r w:rsidRPr="00400688">
        <w:rPr>
          <w:sz w:val="28"/>
          <w:szCs w:val="28"/>
        </w:rPr>
        <w:t>Игнатьевское</w:t>
      </w:r>
      <w:proofErr w:type="spellEnd"/>
      <w:r w:rsidRPr="00400688">
        <w:rPr>
          <w:sz w:val="28"/>
          <w:szCs w:val="28"/>
        </w:rPr>
        <w:t xml:space="preserve"> Отделение, деревня Капустино, деревня Константиново, поселок </w:t>
      </w:r>
      <w:proofErr w:type="spellStart"/>
      <w:r w:rsidRPr="00400688">
        <w:rPr>
          <w:sz w:val="28"/>
          <w:szCs w:val="28"/>
        </w:rPr>
        <w:t>Кудиново</w:t>
      </w:r>
      <w:proofErr w:type="spellEnd"/>
      <w:r w:rsidRPr="00400688">
        <w:rPr>
          <w:sz w:val="28"/>
          <w:szCs w:val="28"/>
        </w:rPr>
        <w:t xml:space="preserve">, деревня </w:t>
      </w:r>
      <w:proofErr w:type="spellStart"/>
      <w:r w:rsidRPr="00400688">
        <w:rPr>
          <w:sz w:val="28"/>
          <w:szCs w:val="28"/>
        </w:rPr>
        <w:t>Лукьяново</w:t>
      </w:r>
      <w:proofErr w:type="spellEnd"/>
      <w:r w:rsidRPr="00400688">
        <w:rPr>
          <w:sz w:val="28"/>
          <w:szCs w:val="28"/>
        </w:rPr>
        <w:t xml:space="preserve">, деревня </w:t>
      </w:r>
      <w:proofErr w:type="spellStart"/>
      <w:r w:rsidRPr="00400688">
        <w:rPr>
          <w:sz w:val="28"/>
          <w:szCs w:val="28"/>
        </w:rPr>
        <w:t>Тиняково</w:t>
      </w:r>
      <w:proofErr w:type="spellEnd"/>
      <w:r w:rsidRPr="00400688">
        <w:rPr>
          <w:sz w:val="28"/>
          <w:szCs w:val="28"/>
        </w:rPr>
        <w:t xml:space="preserve">, село Юрьевское, деревня </w:t>
      </w:r>
      <w:proofErr w:type="spellStart"/>
      <w:r w:rsidRPr="00400688">
        <w:rPr>
          <w:sz w:val="28"/>
          <w:szCs w:val="28"/>
        </w:rPr>
        <w:t>Бураково</w:t>
      </w:r>
      <w:proofErr w:type="spellEnd"/>
      <w:r w:rsidRPr="00400688">
        <w:rPr>
          <w:sz w:val="28"/>
          <w:szCs w:val="28"/>
        </w:rPr>
        <w:t>.</w:t>
      </w:r>
    </w:p>
    <w:p w:rsidR="00400688" w:rsidRPr="00400688" w:rsidRDefault="00400688" w:rsidP="00400688">
      <w:pPr>
        <w:ind w:firstLine="567"/>
        <w:jc w:val="both"/>
        <w:rPr>
          <w:sz w:val="28"/>
          <w:szCs w:val="28"/>
        </w:rPr>
      </w:pPr>
      <w:r w:rsidRPr="00400688">
        <w:rPr>
          <w:sz w:val="28"/>
          <w:szCs w:val="28"/>
        </w:rPr>
        <w:t xml:space="preserve">Площадь сельского поселения составляет </w:t>
      </w:r>
      <w:smartTag w:uri="urn:schemas-microsoft-com:office:smarttags" w:element="metricconverter">
        <w:smartTagPr>
          <w:attr w:name="ProductID" w:val="13014,60 га"/>
        </w:smartTagPr>
        <w:r w:rsidRPr="00400688">
          <w:rPr>
            <w:sz w:val="28"/>
            <w:szCs w:val="28"/>
          </w:rPr>
          <w:t>13014,60 га</w:t>
        </w:r>
      </w:smartTag>
      <w:r w:rsidRPr="00400688">
        <w:rPr>
          <w:sz w:val="28"/>
          <w:szCs w:val="28"/>
        </w:rPr>
        <w:t>, численность населения 3333 человека.</w:t>
      </w:r>
    </w:p>
    <w:p w:rsidR="00400688" w:rsidRPr="00400688" w:rsidRDefault="00400688" w:rsidP="00400688">
      <w:pPr>
        <w:ind w:firstLine="566"/>
        <w:jc w:val="both"/>
        <w:rPr>
          <w:sz w:val="28"/>
          <w:szCs w:val="28"/>
        </w:rPr>
      </w:pPr>
      <w:r w:rsidRPr="00400688">
        <w:rPr>
          <w:sz w:val="28"/>
          <w:szCs w:val="28"/>
        </w:rPr>
        <w:t xml:space="preserve">Зона жилого назначения сформирована несколькими типами жилой застройки и включает </w:t>
      </w:r>
      <w:proofErr w:type="gramStart"/>
      <w:r w:rsidRPr="00400688">
        <w:rPr>
          <w:sz w:val="28"/>
          <w:szCs w:val="28"/>
        </w:rPr>
        <w:t>индивидуальную</w:t>
      </w:r>
      <w:proofErr w:type="gramEnd"/>
      <w:r w:rsidRPr="00400688">
        <w:rPr>
          <w:sz w:val="28"/>
          <w:szCs w:val="28"/>
        </w:rPr>
        <w:t xml:space="preserve">, мало и </w:t>
      </w:r>
      <w:proofErr w:type="spellStart"/>
      <w:r w:rsidRPr="00400688">
        <w:rPr>
          <w:sz w:val="28"/>
          <w:szCs w:val="28"/>
        </w:rPr>
        <w:t>среднеэтажную</w:t>
      </w:r>
      <w:proofErr w:type="spellEnd"/>
      <w:r w:rsidRPr="00400688">
        <w:rPr>
          <w:sz w:val="28"/>
          <w:szCs w:val="28"/>
        </w:rPr>
        <w:t>,  садово-дачные участки.</w:t>
      </w:r>
    </w:p>
    <w:p w:rsidR="00400688" w:rsidRPr="00400688" w:rsidRDefault="00400688" w:rsidP="00400688">
      <w:pPr>
        <w:ind w:firstLine="566"/>
        <w:jc w:val="both"/>
        <w:rPr>
          <w:sz w:val="28"/>
          <w:szCs w:val="28"/>
        </w:rPr>
      </w:pPr>
      <w:r w:rsidRPr="00400688">
        <w:rPr>
          <w:sz w:val="28"/>
          <w:szCs w:val="28"/>
        </w:rPr>
        <w:tab/>
        <w:t xml:space="preserve">На территории сельского поселения «Село </w:t>
      </w:r>
      <w:proofErr w:type="spellStart"/>
      <w:r w:rsidRPr="00400688">
        <w:rPr>
          <w:sz w:val="28"/>
          <w:szCs w:val="28"/>
        </w:rPr>
        <w:t>Кудиново</w:t>
      </w:r>
      <w:proofErr w:type="spellEnd"/>
      <w:r w:rsidRPr="00400688">
        <w:rPr>
          <w:sz w:val="28"/>
          <w:szCs w:val="28"/>
        </w:rPr>
        <w:t xml:space="preserve">» централизованное холодное водоснабжение присутствует только </w:t>
      </w:r>
      <w:proofErr w:type="gramStart"/>
      <w:r w:rsidRPr="00400688">
        <w:rPr>
          <w:sz w:val="28"/>
          <w:szCs w:val="28"/>
        </w:rPr>
        <w:t>в</w:t>
      </w:r>
      <w:proofErr w:type="gramEnd"/>
      <w:r w:rsidRPr="00400688">
        <w:rPr>
          <w:sz w:val="28"/>
          <w:szCs w:val="28"/>
        </w:rPr>
        <w:t xml:space="preserve"> с. </w:t>
      </w:r>
      <w:proofErr w:type="spellStart"/>
      <w:r w:rsidRPr="00400688">
        <w:rPr>
          <w:sz w:val="28"/>
          <w:szCs w:val="28"/>
        </w:rPr>
        <w:t>Кудиново</w:t>
      </w:r>
      <w:proofErr w:type="spellEnd"/>
      <w:r w:rsidRPr="00400688">
        <w:rPr>
          <w:sz w:val="28"/>
          <w:szCs w:val="28"/>
        </w:rPr>
        <w:t>.</w:t>
      </w:r>
    </w:p>
    <w:p w:rsidR="00400688" w:rsidRPr="00400688" w:rsidRDefault="00400688" w:rsidP="00400688">
      <w:pPr>
        <w:ind w:firstLine="566"/>
        <w:jc w:val="both"/>
        <w:rPr>
          <w:sz w:val="28"/>
          <w:szCs w:val="28"/>
        </w:rPr>
      </w:pPr>
      <w:r w:rsidRPr="00400688">
        <w:rPr>
          <w:sz w:val="28"/>
          <w:szCs w:val="28"/>
        </w:rPr>
        <w:lastRenderedPageBreak/>
        <w:t xml:space="preserve">На территории СП «Село </w:t>
      </w:r>
      <w:proofErr w:type="spellStart"/>
      <w:r w:rsidRPr="00400688">
        <w:rPr>
          <w:sz w:val="28"/>
          <w:szCs w:val="28"/>
        </w:rPr>
        <w:t>Кудиново</w:t>
      </w:r>
      <w:proofErr w:type="spellEnd"/>
      <w:r w:rsidRPr="00400688">
        <w:rPr>
          <w:sz w:val="28"/>
          <w:szCs w:val="28"/>
        </w:rPr>
        <w:t>» расположены образовательные учреждения (детский сад, школа, музыкальная школа), дом культуры, библиотеки, ФАП.</w:t>
      </w:r>
      <w:bookmarkStart w:id="10" w:name="_Toc371960618"/>
    </w:p>
    <w:p w:rsidR="00400688" w:rsidRPr="00400688" w:rsidRDefault="00400688" w:rsidP="00400688">
      <w:pPr>
        <w:keepNext/>
        <w:keepLines/>
        <w:ind w:firstLine="566"/>
        <w:jc w:val="center"/>
        <w:outlineLvl w:val="1"/>
        <w:rPr>
          <w:b/>
          <w:bCs/>
          <w:sz w:val="28"/>
          <w:szCs w:val="26"/>
          <w:lang w:val="x-none" w:eastAsia="x-none"/>
        </w:rPr>
      </w:pPr>
      <w:r w:rsidRPr="00400688">
        <w:rPr>
          <w:b/>
          <w:bCs/>
          <w:sz w:val="28"/>
          <w:szCs w:val="26"/>
          <w:lang w:val="x-none" w:eastAsia="x-none"/>
        </w:rPr>
        <w:br w:type="page"/>
      </w:r>
      <w:bookmarkStart w:id="11" w:name="_Toc392851323"/>
      <w:r w:rsidRPr="00400688">
        <w:rPr>
          <w:b/>
          <w:bCs/>
          <w:sz w:val="28"/>
          <w:szCs w:val="26"/>
          <w:lang w:val="x-none" w:eastAsia="x-none"/>
        </w:rPr>
        <w:lastRenderedPageBreak/>
        <w:t>Ландшафтно-геоморфологические особенности территории.</w:t>
      </w:r>
      <w:bookmarkEnd w:id="10"/>
      <w:bookmarkEnd w:id="11"/>
    </w:p>
    <w:p w:rsidR="00400688" w:rsidRPr="00400688" w:rsidRDefault="00400688" w:rsidP="00400688">
      <w:pPr>
        <w:ind w:firstLine="566"/>
        <w:jc w:val="both"/>
        <w:rPr>
          <w:sz w:val="28"/>
          <w:szCs w:val="28"/>
        </w:rPr>
      </w:pPr>
      <w:r w:rsidRPr="00400688">
        <w:rPr>
          <w:sz w:val="28"/>
          <w:szCs w:val="28"/>
        </w:rPr>
        <w:t xml:space="preserve">Муниципальное образование сельское поселение «Село </w:t>
      </w:r>
      <w:proofErr w:type="spellStart"/>
      <w:r w:rsidRPr="00400688">
        <w:rPr>
          <w:sz w:val="28"/>
          <w:szCs w:val="28"/>
        </w:rPr>
        <w:t>Кудиново</w:t>
      </w:r>
      <w:proofErr w:type="spellEnd"/>
      <w:r w:rsidRPr="00400688">
        <w:rPr>
          <w:sz w:val="28"/>
          <w:szCs w:val="28"/>
        </w:rPr>
        <w:t xml:space="preserve">» расположено в пределах </w:t>
      </w:r>
      <w:proofErr w:type="spellStart"/>
      <w:r w:rsidRPr="00400688">
        <w:rPr>
          <w:sz w:val="28"/>
          <w:szCs w:val="28"/>
        </w:rPr>
        <w:t>Протвинской</w:t>
      </w:r>
      <w:proofErr w:type="spellEnd"/>
      <w:r w:rsidRPr="00400688">
        <w:rPr>
          <w:sz w:val="28"/>
          <w:szCs w:val="28"/>
        </w:rPr>
        <w:t xml:space="preserve"> низины, рельефный фон которой создан в основном ледниковыми образованиями московского ледника. Рельеф в целом </w:t>
      </w:r>
      <w:proofErr w:type="spellStart"/>
      <w:r w:rsidRPr="00400688">
        <w:rPr>
          <w:sz w:val="28"/>
          <w:szCs w:val="28"/>
        </w:rPr>
        <w:t>плосковолнистый</w:t>
      </w:r>
      <w:proofErr w:type="spellEnd"/>
      <w:r w:rsidRPr="00400688">
        <w:rPr>
          <w:sz w:val="28"/>
          <w:szCs w:val="28"/>
        </w:rPr>
        <w:t xml:space="preserve"> расчлененный долиной реки Лужа и ее притоками. Абсолютные отметки поверхности рельефа изменяются от </w:t>
      </w:r>
      <w:smartTag w:uri="urn:schemas-microsoft-com:office:smarttags" w:element="metricconverter">
        <w:smartTagPr>
          <w:attr w:name="ProductID" w:val="127,9 м"/>
        </w:smartTagPr>
        <w:r w:rsidRPr="00400688">
          <w:rPr>
            <w:sz w:val="28"/>
            <w:szCs w:val="28"/>
          </w:rPr>
          <w:t>127,9 м</w:t>
        </w:r>
      </w:smartTag>
      <w:r w:rsidRPr="00400688">
        <w:rPr>
          <w:sz w:val="28"/>
          <w:szCs w:val="28"/>
        </w:rPr>
        <w:t xml:space="preserve"> (урез вод р. Лужа) до </w:t>
      </w:r>
      <w:smartTag w:uri="urn:schemas-microsoft-com:office:smarttags" w:element="metricconverter">
        <w:smartTagPr>
          <w:attr w:name="ProductID" w:val="202 м"/>
        </w:smartTagPr>
        <w:r w:rsidRPr="00400688">
          <w:rPr>
            <w:sz w:val="28"/>
            <w:szCs w:val="28"/>
          </w:rPr>
          <w:t>202 м</w:t>
        </w:r>
      </w:smartTag>
      <w:r w:rsidRPr="00400688">
        <w:rPr>
          <w:sz w:val="28"/>
          <w:szCs w:val="28"/>
        </w:rPr>
        <w:t>. в южной части площади муниципального образования. Относительные перепады высот в пределах долинно-овражной сети варьируют от 10-</w:t>
      </w:r>
      <w:smartTag w:uri="urn:schemas-microsoft-com:office:smarttags" w:element="metricconverter">
        <w:smartTagPr>
          <w:attr w:name="ProductID" w:val="20 м"/>
        </w:smartTagPr>
        <w:r w:rsidRPr="00400688">
          <w:rPr>
            <w:sz w:val="28"/>
            <w:szCs w:val="28"/>
          </w:rPr>
          <w:t>20 м</w:t>
        </w:r>
      </w:smartTag>
      <w:r w:rsidRPr="00400688">
        <w:rPr>
          <w:sz w:val="28"/>
          <w:szCs w:val="28"/>
        </w:rPr>
        <w:t>, по оврагам и мелким речкам и до 30-</w:t>
      </w:r>
      <w:smartTag w:uri="urn:schemas-microsoft-com:office:smarttags" w:element="metricconverter">
        <w:smartTagPr>
          <w:attr w:name="ProductID" w:val="35 м"/>
        </w:smartTagPr>
        <w:r w:rsidRPr="00400688">
          <w:rPr>
            <w:sz w:val="28"/>
            <w:szCs w:val="28"/>
          </w:rPr>
          <w:t>35 м</w:t>
        </w:r>
      </w:smartTag>
      <w:r w:rsidRPr="00400688">
        <w:rPr>
          <w:sz w:val="28"/>
          <w:szCs w:val="28"/>
        </w:rPr>
        <w:t xml:space="preserve"> на склонах реки Лужа. В пределах </w:t>
      </w:r>
      <w:proofErr w:type="spellStart"/>
      <w:r w:rsidRPr="00400688">
        <w:rPr>
          <w:sz w:val="28"/>
          <w:szCs w:val="28"/>
        </w:rPr>
        <w:t>выположенных</w:t>
      </w:r>
      <w:proofErr w:type="spellEnd"/>
      <w:r w:rsidRPr="00400688">
        <w:rPr>
          <w:sz w:val="28"/>
          <w:szCs w:val="28"/>
        </w:rPr>
        <w:t xml:space="preserve"> водоразделов и </w:t>
      </w:r>
      <w:proofErr w:type="spellStart"/>
      <w:r w:rsidRPr="00400688">
        <w:rPr>
          <w:sz w:val="28"/>
          <w:szCs w:val="28"/>
        </w:rPr>
        <w:t>межхолмовых</w:t>
      </w:r>
      <w:proofErr w:type="spellEnd"/>
      <w:r w:rsidRPr="00400688">
        <w:rPr>
          <w:sz w:val="28"/>
          <w:szCs w:val="28"/>
        </w:rPr>
        <w:t xml:space="preserve"> понижений наблюдается легкое заболачивание. Почвы дерново-слабо-среднеподзолистые местами глееватые на суглинистой основе. В пределах муниципального образования выделено восемь сложных географических ландшафтов:</w:t>
      </w:r>
    </w:p>
    <w:p w:rsidR="00400688" w:rsidRPr="00400688" w:rsidRDefault="00400688" w:rsidP="00400688">
      <w:pPr>
        <w:ind w:firstLine="566"/>
        <w:jc w:val="both"/>
        <w:rPr>
          <w:sz w:val="28"/>
          <w:szCs w:val="28"/>
        </w:rPr>
      </w:pPr>
    </w:p>
    <w:p w:rsidR="00400688" w:rsidRPr="00400688" w:rsidRDefault="00400688" w:rsidP="00400688">
      <w:pPr>
        <w:numPr>
          <w:ilvl w:val="0"/>
          <w:numId w:val="36"/>
        </w:numPr>
        <w:spacing w:after="200" w:line="276" w:lineRule="auto"/>
        <w:ind w:firstLine="566"/>
        <w:contextualSpacing/>
        <w:jc w:val="both"/>
        <w:rPr>
          <w:sz w:val="28"/>
          <w:szCs w:val="28"/>
        </w:rPr>
      </w:pPr>
      <w:r w:rsidRPr="00400688">
        <w:rPr>
          <w:color w:val="000000"/>
          <w:sz w:val="28"/>
          <w:szCs w:val="28"/>
        </w:rPr>
        <w:t xml:space="preserve"> </w:t>
      </w:r>
      <w:proofErr w:type="spellStart"/>
      <w:r w:rsidRPr="00400688">
        <w:rPr>
          <w:color w:val="000000"/>
          <w:sz w:val="28"/>
          <w:szCs w:val="28"/>
        </w:rPr>
        <w:t>Пологохолмистая</w:t>
      </w:r>
      <w:proofErr w:type="spellEnd"/>
      <w:r w:rsidRPr="00400688">
        <w:rPr>
          <w:color w:val="000000"/>
          <w:sz w:val="28"/>
          <w:szCs w:val="28"/>
        </w:rPr>
        <w:t xml:space="preserve"> моренно-</w:t>
      </w:r>
      <w:proofErr w:type="spellStart"/>
      <w:r w:rsidRPr="00400688">
        <w:rPr>
          <w:color w:val="000000"/>
          <w:sz w:val="28"/>
          <w:szCs w:val="28"/>
        </w:rPr>
        <w:t>водноледниковая</w:t>
      </w:r>
      <w:proofErr w:type="spellEnd"/>
      <w:r w:rsidRPr="00400688">
        <w:rPr>
          <w:color w:val="000000"/>
          <w:sz w:val="28"/>
          <w:szCs w:val="28"/>
        </w:rPr>
        <w:t xml:space="preserve"> слаборасчлененная равнина</w:t>
      </w:r>
      <w:r w:rsidRPr="00400688">
        <w:rPr>
          <w:sz w:val="28"/>
          <w:szCs w:val="28"/>
        </w:rPr>
        <w:t>;</w:t>
      </w:r>
    </w:p>
    <w:p w:rsidR="00400688" w:rsidRPr="00400688" w:rsidRDefault="00400688" w:rsidP="00400688">
      <w:pPr>
        <w:numPr>
          <w:ilvl w:val="0"/>
          <w:numId w:val="36"/>
        </w:numPr>
        <w:spacing w:after="200" w:line="276" w:lineRule="auto"/>
        <w:ind w:firstLine="566"/>
        <w:contextualSpacing/>
        <w:jc w:val="both"/>
        <w:rPr>
          <w:sz w:val="28"/>
          <w:szCs w:val="28"/>
        </w:rPr>
      </w:pPr>
      <w:r w:rsidRPr="00400688">
        <w:rPr>
          <w:color w:val="000000"/>
          <w:sz w:val="28"/>
          <w:szCs w:val="28"/>
        </w:rPr>
        <w:t xml:space="preserve"> Пологоволнистая средне-</w:t>
      </w:r>
      <w:proofErr w:type="spellStart"/>
      <w:r w:rsidRPr="00400688">
        <w:rPr>
          <w:color w:val="000000"/>
          <w:sz w:val="28"/>
          <w:szCs w:val="28"/>
        </w:rPr>
        <w:t>сильнорасчлененная</w:t>
      </w:r>
      <w:proofErr w:type="spellEnd"/>
      <w:r w:rsidRPr="00400688">
        <w:rPr>
          <w:color w:val="000000"/>
          <w:sz w:val="28"/>
          <w:szCs w:val="28"/>
        </w:rPr>
        <w:t xml:space="preserve"> </w:t>
      </w:r>
      <w:proofErr w:type="spellStart"/>
      <w:r w:rsidRPr="00400688">
        <w:rPr>
          <w:color w:val="000000"/>
          <w:sz w:val="28"/>
          <w:szCs w:val="28"/>
        </w:rPr>
        <w:t>моренноводноледниковая</w:t>
      </w:r>
      <w:proofErr w:type="spellEnd"/>
      <w:r w:rsidRPr="00400688">
        <w:rPr>
          <w:color w:val="000000"/>
          <w:sz w:val="28"/>
          <w:szCs w:val="28"/>
        </w:rPr>
        <w:t xml:space="preserve"> равнина, на </w:t>
      </w:r>
      <w:proofErr w:type="spellStart"/>
      <w:r w:rsidRPr="00400688">
        <w:rPr>
          <w:color w:val="000000"/>
          <w:sz w:val="28"/>
          <w:szCs w:val="28"/>
        </w:rPr>
        <w:t>придолинных</w:t>
      </w:r>
      <w:proofErr w:type="spellEnd"/>
      <w:r w:rsidRPr="00400688">
        <w:rPr>
          <w:color w:val="000000"/>
          <w:sz w:val="28"/>
          <w:szCs w:val="28"/>
        </w:rPr>
        <w:t xml:space="preserve"> склонах </w:t>
      </w:r>
      <w:proofErr w:type="spellStart"/>
      <w:r w:rsidRPr="00400688">
        <w:rPr>
          <w:color w:val="000000"/>
          <w:sz w:val="28"/>
          <w:szCs w:val="28"/>
        </w:rPr>
        <w:t>пологонаклонная</w:t>
      </w:r>
      <w:proofErr w:type="spellEnd"/>
      <w:r w:rsidRPr="00400688">
        <w:rPr>
          <w:sz w:val="28"/>
          <w:szCs w:val="28"/>
        </w:rPr>
        <w:t>;</w:t>
      </w:r>
    </w:p>
    <w:p w:rsidR="00400688" w:rsidRPr="00400688" w:rsidRDefault="00400688" w:rsidP="00400688">
      <w:pPr>
        <w:numPr>
          <w:ilvl w:val="0"/>
          <w:numId w:val="36"/>
        </w:numPr>
        <w:spacing w:after="200" w:line="276" w:lineRule="auto"/>
        <w:ind w:firstLine="566"/>
        <w:contextualSpacing/>
        <w:jc w:val="both"/>
        <w:rPr>
          <w:sz w:val="28"/>
          <w:szCs w:val="28"/>
        </w:rPr>
      </w:pPr>
      <w:r w:rsidRPr="00400688">
        <w:rPr>
          <w:sz w:val="28"/>
          <w:szCs w:val="28"/>
        </w:rPr>
        <w:t xml:space="preserve"> </w:t>
      </w:r>
      <w:r w:rsidRPr="00400688">
        <w:rPr>
          <w:color w:val="000000"/>
          <w:sz w:val="28"/>
          <w:szCs w:val="28"/>
        </w:rPr>
        <w:t xml:space="preserve">Плоская, </w:t>
      </w:r>
      <w:proofErr w:type="spellStart"/>
      <w:r w:rsidRPr="00400688">
        <w:rPr>
          <w:color w:val="000000"/>
          <w:sz w:val="28"/>
          <w:szCs w:val="28"/>
        </w:rPr>
        <w:t>плосконаклонная</w:t>
      </w:r>
      <w:proofErr w:type="spellEnd"/>
      <w:r w:rsidRPr="00400688">
        <w:rPr>
          <w:color w:val="000000"/>
          <w:sz w:val="28"/>
          <w:szCs w:val="28"/>
        </w:rPr>
        <w:t xml:space="preserve"> </w:t>
      </w:r>
      <w:proofErr w:type="spellStart"/>
      <w:r w:rsidRPr="00400688">
        <w:rPr>
          <w:color w:val="000000"/>
          <w:sz w:val="28"/>
          <w:szCs w:val="28"/>
        </w:rPr>
        <w:t>среднерасчлененная</w:t>
      </w:r>
      <w:proofErr w:type="spellEnd"/>
      <w:r w:rsidRPr="00400688">
        <w:rPr>
          <w:color w:val="000000"/>
          <w:sz w:val="28"/>
          <w:szCs w:val="28"/>
        </w:rPr>
        <w:t xml:space="preserve"> </w:t>
      </w:r>
      <w:proofErr w:type="spellStart"/>
      <w:r w:rsidRPr="00400688">
        <w:rPr>
          <w:color w:val="000000"/>
          <w:sz w:val="28"/>
          <w:szCs w:val="28"/>
        </w:rPr>
        <w:t>водноледниковая</w:t>
      </w:r>
      <w:proofErr w:type="spellEnd"/>
      <w:r w:rsidRPr="00400688">
        <w:rPr>
          <w:color w:val="000000"/>
          <w:sz w:val="28"/>
          <w:szCs w:val="28"/>
        </w:rPr>
        <w:t xml:space="preserve"> равнина</w:t>
      </w:r>
      <w:r w:rsidRPr="00400688">
        <w:rPr>
          <w:sz w:val="28"/>
          <w:szCs w:val="28"/>
        </w:rPr>
        <w:t>;</w:t>
      </w:r>
    </w:p>
    <w:p w:rsidR="00400688" w:rsidRPr="00400688" w:rsidRDefault="00400688" w:rsidP="00400688">
      <w:pPr>
        <w:numPr>
          <w:ilvl w:val="0"/>
          <w:numId w:val="36"/>
        </w:numPr>
        <w:spacing w:after="200" w:line="276" w:lineRule="auto"/>
        <w:ind w:firstLine="566"/>
        <w:contextualSpacing/>
        <w:jc w:val="both"/>
        <w:rPr>
          <w:sz w:val="28"/>
          <w:szCs w:val="28"/>
        </w:rPr>
      </w:pPr>
      <w:r w:rsidRPr="00400688">
        <w:rPr>
          <w:sz w:val="28"/>
          <w:szCs w:val="28"/>
        </w:rPr>
        <w:t xml:space="preserve"> </w:t>
      </w:r>
      <w:r w:rsidRPr="00400688">
        <w:rPr>
          <w:color w:val="000000"/>
          <w:sz w:val="28"/>
          <w:szCs w:val="28"/>
        </w:rPr>
        <w:t>Плоская аллювиальная равнина – первая надпойменная терраса</w:t>
      </w:r>
      <w:r w:rsidRPr="00400688">
        <w:rPr>
          <w:sz w:val="28"/>
          <w:szCs w:val="28"/>
        </w:rPr>
        <w:t>;</w:t>
      </w:r>
    </w:p>
    <w:p w:rsidR="00400688" w:rsidRPr="00400688" w:rsidRDefault="00400688" w:rsidP="00400688">
      <w:pPr>
        <w:numPr>
          <w:ilvl w:val="0"/>
          <w:numId w:val="36"/>
        </w:numPr>
        <w:spacing w:after="200" w:line="276" w:lineRule="auto"/>
        <w:ind w:firstLine="566"/>
        <w:contextualSpacing/>
        <w:jc w:val="both"/>
        <w:rPr>
          <w:sz w:val="28"/>
          <w:szCs w:val="28"/>
        </w:rPr>
      </w:pPr>
      <w:r w:rsidRPr="00400688">
        <w:rPr>
          <w:sz w:val="28"/>
          <w:szCs w:val="28"/>
        </w:rPr>
        <w:t xml:space="preserve"> </w:t>
      </w:r>
      <w:r w:rsidRPr="00400688">
        <w:rPr>
          <w:color w:val="000000"/>
          <w:sz w:val="28"/>
          <w:szCs w:val="28"/>
        </w:rPr>
        <w:t>Плоская аллювиальная равнина – пойма, высокая пойма рек</w:t>
      </w:r>
      <w:r w:rsidRPr="00400688">
        <w:rPr>
          <w:sz w:val="28"/>
          <w:szCs w:val="28"/>
        </w:rPr>
        <w:t>;</w:t>
      </w:r>
    </w:p>
    <w:p w:rsidR="00400688" w:rsidRPr="00400688" w:rsidRDefault="00400688" w:rsidP="00400688">
      <w:pPr>
        <w:numPr>
          <w:ilvl w:val="0"/>
          <w:numId w:val="36"/>
        </w:numPr>
        <w:spacing w:after="200" w:line="276" w:lineRule="auto"/>
        <w:ind w:firstLine="566"/>
        <w:contextualSpacing/>
        <w:jc w:val="both"/>
        <w:rPr>
          <w:sz w:val="28"/>
          <w:szCs w:val="28"/>
        </w:rPr>
      </w:pPr>
      <w:r w:rsidRPr="00400688">
        <w:rPr>
          <w:sz w:val="28"/>
          <w:szCs w:val="28"/>
        </w:rPr>
        <w:t xml:space="preserve"> </w:t>
      </w:r>
      <w:proofErr w:type="spellStart"/>
      <w:r w:rsidRPr="00400688">
        <w:rPr>
          <w:color w:val="000000"/>
          <w:sz w:val="28"/>
          <w:szCs w:val="28"/>
        </w:rPr>
        <w:t>Придолинные</w:t>
      </w:r>
      <w:proofErr w:type="spellEnd"/>
      <w:r w:rsidRPr="00400688">
        <w:rPr>
          <w:color w:val="000000"/>
          <w:sz w:val="28"/>
          <w:szCs w:val="28"/>
        </w:rPr>
        <w:t>, приовражные покато-крутые склоны рыхлых отложений;</w:t>
      </w:r>
    </w:p>
    <w:p w:rsidR="00400688" w:rsidRPr="00400688" w:rsidRDefault="00400688" w:rsidP="00400688">
      <w:pPr>
        <w:numPr>
          <w:ilvl w:val="0"/>
          <w:numId w:val="36"/>
        </w:numPr>
        <w:spacing w:after="200" w:line="276" w:lineRule="auto"/>
        <w:ind w:firstLine="566"/>
        <w:contextualSpacing/>
        <w:jc w:val="both"/>
        <w:rPr>
          <w:sz w:val="28"/>
          <w:szCs w:val="28"/>
        </w:rPr>
      </w:pPr>
      <w:r w:rsidRPr="00400688">
        <w:rPr>
          <w:sz w:val="28"/>
          <w:szCs w:val="28"/>
        </w:rPr>
        <w:t xml:space="preserve"> </w:t>
      </w:r>
      <w:r w:rsidRPr="00400688">
        <w:rPr>
          <w:color w:val="000000"/>
          <w:sz w:val="28"/>
          <w:szCs w:val="28"/>
        </w:rPr>
        <w:t>Сквозные долины стока ледниковых вод;</w:t>
      </w:r>
    </w:p>
    <w:p w:rsidR="00400688" w:rsidRPr="00400688" w:rsidRDefault="00400688" w:rsidP="00400688">
      <w:pPr>
        <w:numPr>
          <w:ilvl w:val="0"/>
          <w:numId w:val="36"/>
        </w:numPr>
        <w:spacing w:after="200" w:line="276" w:lineRule="auto"/>
        <w:ind w:firstLine="566"/>
        <w:contextualSpacing/>
        <w:jc w:val="both"/>
        <w:rPr>
          <w:sz w:val="28"/>
          <w:szCs w:val="28"/>
        </w:rPr>
      </w:pPr>
      <w:r w:rsidRPr="00400688">
        <w:rPr>
          <w:color w:val="000000"/>
          <w:sz w:val="28"/>
          <w:szCs w:val="28"/>
        </w:rPr>
        <w:t xml:space="preserve"> Овражно-балочная сеть</w:t>
      </w:r>
      <w:r w:rsidRPr="00400688">
        <w:rPr>
          <w:sz w:val="28"/>
          <w:szCs w:val="28"/>
        </w:rPr>
        <w:t>.</w:t>
      </w:r>
    </w:p>
    <w:p w:rsidR="00400688" w:rsidRPr="00400688" w:rsidRDefault="00400688" w:rsidP="00400688">
      <w:pPr>
        <w:ind w:left="566"/>
        <w:contextualSpacing/>
        <w:jc w:val="both"/>
        <w:rPr>
          <w:sz w:val="28"/>
          <w:szCs w:val="28"/>
        </w:rPr>
      </w:pPr>
    </w:p>
    <w:p w:rsidR="00400688" w:rsidRPr="00400688" w:rsidRDefault="00400688" w:rsidP="00400688">
      <w:pPr>
        <w:keepNext/>
        <w:keepLines/>
        <w:jc w:val="center"/>
        <w:outlineLvl w:val="1"/>
        <w:rPr>
          <w:b/>
          <w:bCs/>
          <w:sz w:val="28"/>
          <w:szCs w:val="26"/>
          <w:lang w:val="x-none" w:eastAsia="x-none"/>
        </w:rPr>
      </w:pPr>
      <w:bookmarkStart w:id="12" w:name="_Toc371960619"/>
      <w:r w:rsidRPr="00400688">
        <w:rPr>
          <w:b/>
          <w:bCs/>
          <w:sz w:val="28"/>
          <w:szCs w:val="26"/>
          <w:lang w:val="x-none" w:eastAsia="x-none"/>
        </w:rPr>
        <w:br w:type="page"/>
      </w:r>
      <w:bookmarkStart w:id="13" w:name="_Toc392851324"/>
      <w:r w:rsidRPr="00400688">
        <w:rPr>
          <w:b/>
          <w:bCs/>
          <w:sz w:val="28"/>
          <w:szCs w:val="26"/>
          <w:lang w:val="x-none" w:eastAsia="x-none"/>
        </w:rPr>
        <w:lastRenderedPageBreak/>
        <w:t>Кл</w:t>
      </w:r>
      <w:r w:rsidRPr="00400688">
        <w:rPr>
          <w:b/>
          <w:bCs/>
          <w:sz w:val="28"/>
          <w:szCs w:val="26"/>
          <w:lang w:eastAsia="x-none"/>
        </w:rPr>
        <w:t>им</w:t>
      </w:r>
      <w:proofErr w:type="spellStart"/>
      <w:r w:rsidRPr="00400688">
        <w:rPr>
          <w:b/>
          <w:bCs/>
          <w:sz w:val="28"/>
          <w:szCs w:val="26"/>
          <w:lang w:val="x-none" w:eastAsia="x-none"/>
        </w:rPr>
        <w:t>атические</w:t>
      </w:r>
      <w:proofErr w:type="spellEnd"/>
      <w:r w:rsidRPr="00400688">
        <w:rPr>
          <w:b/>
          <w:bCs/>
          <w:sz w:val="28"/>
          <w:szCs w:val="26"/>
          <w:lang w:val="x-none" w:eastAsia="x-none"/>
        </w:rPr>
        <w:t xml:space="preserve"> особенности.</w:t>
      </w:r>
      <w:bookmarkEnd w:id="12"/>
      <w:bookmarkEnd w:id="13"/>
    </w:p>
    <w:p w:rsidR="00400688" w:rsidRPr="00400688" w:rsidRDefault="00400688" w:rsidP="00400688">
      <w:pPr>
        <w:ind w:right="284" w:firstLine="720"/>
        <w:jc w:val="both"/>
        <w:rPr>
          <w:sz w:val="28"/>
          <w:szCs w:val="28"/>
        </w:rPr>
      </w:pPr>
      <w:r w:rsidRPr="00400688">
        <w:rPr>
          <w:sz w:val="28"/>
          <w:szCs w:val="28"/>
        </w:rPr>
        <w:t>Климат умеренно-континентальный с мягкой зимой и теплым, влажным летом, с господствующим западным и юго-западным переносом воздушных масс. Среднегодовая температура от 3,5 до 4º С.</w:t>
      </w:r>
    </w:p>
    <w:p w:rsidR="00400688" w:rsidRPr="00400688" w:rsidRDefault="00400688" w:rsidP="00400688">
      <w:pPr>
        <w:ind w:right="284" w:firstLine="720"/>
        <w:jc w:val="both"/>
        <w:rPr>
          <w:sz w:val="28"/>
          <w:szCs w:val="28"/>
        </w:rPr>
      </w:pPr>
      <w:r w:rsidRPr="00400688">
        <w:rPr>
          <w:sz w:val="28"/>
          <w:szCs w:val="28"/>
        </w:rPr>
        <w:t>Температура самого теплого месяца – июля 17 – 18</w:t>
      </w:r>
      <w:proofErr w:type="gramStart"/>
      <w:r w:rsidRPr="00400688">
        <w:rPr>
          <w:sz w:val="28"/>
          <w:szCs w:val="28"/>
        </w:rPr>
        <w:t>º С</w:t>
      </w:r>
      <w:proofErr w:type="gramEnd"/>
      <w:r w:rsidRPr="00400688">
        <w:rPr>
          <w:sz w:val="28"/>
          <w:szCs w:val="28"/>
        </w:rPr>
        <w:t>, температура самого холодного месяца – января -10º С. Ветры преобладают западные, северо-западные летом и юго-юго-западные зимой со средними скоростями 3,2-3,5 м/сек.</w:t>
      </w:r>
    </w:p>
    <w:p w:rsidR="00400688" w:rsidRPr="00400688" w:rsidRDefault="00400688" w:rsidP="00400688">
      <w:pPr>
        <w:ind w:right="284" w:firstLine="720"/>
        <w:jc w:val="both"/>
        <w:rPr>
          <w:sz w:val="28"/>
          <w:szCs w:val="28"/>
        </w:rPr>
      </w:pPr>
      <w:r w:rsidRPr="00400688">
        <w:rPr>
          <w:sz w:val="28"/>
          <w:szCs w:val="28"/>
        </w:rPr>
        <w:t>Устойчивый снежный покров образуется в начале декабря и сходит в первой декаде апреля. Средняя высота снежного покрова 30-</w:t>
      </w:r>
      <w:smartTag w:uri="urn:schemas-microsoft-com:office:smarttags" w:element="metricconverter">
        <w:smartTagPr>
          <w:attr w:name="ProductID" w:val="35 см"/>
        </w:smartTagPr>
        <w:r w:rsidRPr="00400688">
          <w:rPr>
            <w:sz w:val="28"/>
            <w:szCs w:val="28"/>
          </w:rPr>
          <w:t>35 см</w:t>
        </w:r>
      </w:smartTag>
      <w:r w:rsidRPr="00400688">
        <w:rPr>
          <w:sz w:val="28"/>
          <w:szCs w:val="28"/>
        </w:rPr>
        <w:t>. Почва оттаивает в последней декаде апреля.</w:t>
      </w:r>
    </w:p>
    <w:p w:rsidR="00400688" w:rsidRPr="00400688" w:rsidRDefault="00400688" w:rsidP="00400688">
      <w:pPr>
        <w:ind w:right="284" w:firstLine="720"/>
        <w:jc w:val="both"/>
        <w:rPr>
          <w:sz w:val="28"/>
          <w:szCs w:val="28"/>
        </w:rPr>
      </w:pPr>
      <w:r w:rsidRPr="00400688">
        <w:rPr>
          <w:sz w:val="28"/>
          <w:szCs w:val="28"/>
        </w:rPr>
        <w:t>Осадки выпадают по территории района равномерно, количество их в год составляет 600-</w:t>
      </w:r>
      <w:smartTag w:uri="urn:schemas-microsoft-com:office:smarttags" w:element="metricconverter">
        <w:smartTagPr>
          <w:attr w:name="ProductID" w:val="650 мм"/>
        </w:smartTagPr>
        <w:r w:rsidRPr="00400688">
          <w:rPr>
            <w:sz w:val="28"/>
            <w:szCs w:val="28"/>
          </w:rPr>
          <w:t>650 мм</w:t>
        </w:r>
      </w:smartTag>
      <w:r w:rsidRPr="00400688">
        <w:rPr>
          <w:sz w:val="28"/>
          <w:szCs w:val="28"/>
        </w:rPr>
        <w:t>, причем две трети выпадает в теплый период.</w:t>
      </w:r>
    </w:p>
    <w:p w:rsidR="00400688" w:rsidRPr="00400688" w:rsidRDefault="00400688" w:rsidP="00400688">
      <w:pPr>
        <w:widowControl w:val="0"/>
        <w:suppressAutoHyphens/>
        <w:ind w:firstLine="566"/>
        <w:jc w:val="both"/>
        <w:rPr>
          <w:sz w:val="26"/>
          <w:szCs w:val="26"/>
          <w:lang w:eastAsia="zh-CN"/>
        </w:rPr>
      </w:pPr>
      <w:r w:rsidRPr="00400688">
        <w:rPr>
          <w:sz w:val="28"/>
          <w:szCs w:val="28"/>
          <w:lang w:eastAsia="zh-CN"/>
        </w:rPr>
        <w:t>Переход через температуру в 5</w:t>
      </w:r>
      <w:proofErr w:type="gramStart"/>
      <w:r w:rsidRPr="00400688">
        <w:rPr>
          <w:sz w:val="28"/>
          <w:szCs w:val="28"/>
          <w:lang w:eastAsia="zh-CN"/>
        </w:rPr>
        <w:t>º С</w:t>
      </w:r>
      <w:proofErr w:type="gramEnd"/>
      <w:r w:rsidRPr="00400688">
        <w:rPr>
          <w:sz w:val="28"/>
          <w:szCs w:val="28"/>
          <w:lang w:eastAsia="zh-CN"/>
        </w:rPr>
        <w:t xml:space="preserve"> происходит 16-18 апреля и 12-14 декабря. Сумма положительных температур составляет 23-24</w:t>
      </w:r>
      <w:proofErr w:type="gramStart"/>
      <w:r w:rsidRPr="00400688">
        <w:rPr>
          <w:sz w:val="28"/>
          <w:szCs w:val="28"/>
          <w:lang w:eastAsia="zh-CN"/>
        </w:rPr>
        <w:t>º С</w:t>
      </w:r>
      <w:proofErr w:type="gramEnd"/>
      <w:r w:rsidRPr="00400688">
        <w:rPr>
          <w:sz w:val="28"/>
          <w:szCs w:val="28"/>
          <w:lang w:eastAsia="zh-CN"/>
        </w:rPr>
        <w:t xml:space="preserve"> в северной половине и 24-25º С для южной. Продолжительность периода со среднесуточной температурой воздуха выше 5</w:t>
      </w:r>
      <w:proofErr w:type="gramStart"/>
      <w:r w:rsidRPr="00400688">
        <w:rPr>
          <w:sz w:val="28"/>
          <w:szCs w:val="28"/>
          <w:lang w:eastAsia="zh-CN"/>
        </w:rPr>
        <w:t>º С</w:t>
      </w:r>
      <w:proofErr w:type="gramEnd"/>
      <w:r w:rsidRPr="00400688">
        <w:rPr>
          <w:sz w:val="28"/>
          <w:szCs w:val="28"/>
          <w:lang w:eastAsia="zh-CN"/>
        </w:rPr>
        <w:t xml:space="preserve"> составляет около 180 дней. Соответственно продолжительность отопительного периода около 185 дней</w:t>
      </w:r>
      <w:r w:rsidRPr="00400688">
        <w:rPr>
          <w:sz w:val="26"/>
          <w:szCs w:val="26"/>
          <w:lang w:eastAsia="zh-CN"/>
        </w:rPr>
        <w:t>.</w:t>
      </w:r>
    </w:p>
    <w:p w:rsidR="00400688" w:rsidRPr="00400688" w:rsidRDefault="00400688" w:rsidP="00400688">
      <w:pPr>
        <w:ind w:firstLine="720"/>
        <w:jc w:val="both"/>
        <w:rPr>
          <w:sz w:val="28"/>
          <w:szCs w:val="28"/>
          <w:lang w:eastAsia="zh-CN"/>
        </w:rPr>
      </w:pPr>
      <w:r w:rsidRPr="00400688">
        <w:rPr>
          <w:sz w:val="28"/>
          <w:szCs w:val="28"/>
          <w:lang w:eastAsia="zh-CN"/>
        </w:rPr>
        <w:t>Вегетационный период с устойчивой среднесуточной температурой выше 10</w:t>
      </w:r>
      <w:proofErr w:type="gramStart"/>
      <w:r w:rsidRPr="00400688">
        <w:rPr>
          <w:sz w:val="28"/>
          <w:szCs w:val="28"/>
          <w:lang w:eastAsia="zh-CN"/>
        </w:rPr>
        <w:t>º С</w:t>
      </w:r>
      <w:proofErr w:type="gramEnd"/>
      <w:r w:rsidRPr="00400688">
        <w:rPr>
          <w:sz w:val="28"/>
          <w:szCs w:val="28"/>
          <w:lang w:eastAsia="zh-CN"/>
        </w:rPr>
        <w:t xml:space="preserve"> наступает 7 мая на северной половине и 5 мая   в южной, продолжаясь в среднем около 133-136 дней, до 18-20 сентября. Сумма температур   за этот период от 20-21</w:t>
      </w:r>
      <w:proofErr w:type="gramStart"/>
      <w:r w:rsidRPr="00400688">
        <w:rPr>
          <w:sz w:val="28"/>
          <w:szCs w:val="28"/>
          <w:lang w:eastAsia="zh-CN"/>
        </w:rPr>
        <w:t>º С</w:t>
      </w:r>
      <w:proofErr w:type="gramEnd"/>
      <w:r w:rsidRPr="00400688">
        <w:rPr>
          <w:sz w:val="28"/>
          <w:szCs w:val="28"/>
          <w:lang w:eastAsia="zh-CN"/>
        </w:rPr>
        <w:t xml:space="preserve"> в северной половине до 22º С к югу от долины реки Суходрев.</w:t>
      </w:r>
    </w:p>
    <w:p w:rsidR="00400688" w:rsidRPr="00400688" w:rsidRDefault="00400688" w:rsidP="00400688">
      <w:pPr>
        <w:widowControl w:val="0"/>
        <w:suppressAutoHyphens/>
        <w:ind w:firstLine="566"/>
        <w:jc w:val="both"/>
        <w:rPr>
          <w:sz w:val="26"/>
          <w:szCs w:val="26"/>
          <w:lang w:eastAsia="zh-CN"/>
        </w:rPr>
      </w:pPr>
    </w:p>
    <w:p w:rsidR="00400688" w:rsidRPr="00400688" w:rsidRDefault="00400688" w:rsidP="00400688">
      <w:pPr>
        <w:widowControl w:val="0"/>
        <w:suppressAutoHyphens/>
        <w:ind w:firstLine="566"/>
        <w:jc w:val="both"/>
        <w:rPr>
          <w:color w:val="000000"/>
          <w:sz w:val="28"/>
          <w:szCs w:val="28"/>
          <w:lang w:eastAsia="zh-CN"/>
        </w:rPr>
      </w:pPr>
    </w:p>
    <w:p w:rsidR="00400688" w:rsidRPr="00400688" w:rsidRDefault="00400688" w:rsidP="00400688">
      <w:pPr>
        <w:widowControl w:val="0"/>
        <w:suppressAutoHyphens/>
        <w:ind w:firstLine="566"/>
        <w:jc w:val="both"/>
        <w:rPr>
          <w:color w:val="000000"/>
          <w:sz w:val="28"/>
          <w:szCs w:val="28"/>
          <w:lang w:eastAsia="zh-CN"/>
        </w:rPr>
      </w:pPr>
      <w:r w:rsidRPr="00400688">
        <w:rPr>
          <w:color w:val="000000"/>
          <w:sz w:val="28"/>
          <w:szCs w:val="28"/>
          <w:lang w:eastAsia="zh-CN"/>
        </w:rPr>
        <w:br w:type="page"/>
      </w:r>
    </w:p>
    <w:p w:rsidR="00400688" w:rsidRPr="00400688" w:rsidRDefault="00400688" w:rsidP="00400688">
      <w:pPr>
        <w:keepNext/>
        <w:keepLines/>
        <w:jc w:val="center"/>
        <w:outlineLvl w:val="1"/>
        <w:rPr>
          <w:b/>
          <w:bCs/>
          <w:sz w:val="28"/>
          <w:szCs w:val="26"/>
          <w:lang w:val="x-none" w:eastAsia="x-none"/>
        </w:rPr>
      </w:pPr>
      <w:bookmarkStart w:id="14" w:name="_Toc371960620"/>
      <w:r w:rsidRPr="00400688">
        <w:rPr>
          <w:b/>
          <w:bCs/>
          <w:sz w:val="28"/>
          <w:szCs w:val="26"/>
          <w:lang w:val="x-none" w:eastAsia="x-none"/>
        </w:rPr>
        <w:lastRenderedPageBreak/>
        <w:tab/>
      </w:r>
      <w:bookmarkStart w:id="15" w:name="_Toc392851325"/>
      <w:r w:rsidRPr="00400688">
        <w:rPr>
          <w:b/>
          <w:bCs/>
          <w:sz w:val="28"/>
          <w:szCs w:val="26"/>
          <w:lang w:val="x-none" w:eastAsia="x-none"/>
        </w:rPr>
        <w:t>Поверхностные воды.</w:t>
      </w:r>
      <w:bookmarkEnd w:id="14"/>
      <w:bookmarkEnd w:id="15"/>
    </w:p>
    <w:p w:rsidR="00400688" w:rsidRPr="00400688" w:rsidRDefault="00400688" w:rsidP="00400688">
      <w:pPr>
        <w:ind w:firstLine="720"/>
        <w:jc w:val="both"/>
        <w:rPr>
          <w:color w:val="000000"/>
          <w:sz w:val="28"/>
          <w:szCs w:val="28"/>
        </w:rPr>
      </w:pPr>
      <w:r w:rsidRPr="00400688">
        <w:rPr>
          <w:color w:val="000000"/>
          <w:sz w:val="28"/>
          <w:szCs w:val="28"/>
        </w:rPr>
        <w:t xml:space="preserve">Гидрологическая структура территории сельского поселения принадлежит бассейну р. Ока. На территории поселения протекает р. Лужа, р. Перинка, р. </w:t>
      </w:r>
      <w:proofErr w:type="spellStart"/>
      <w:r w:rsidRPr="00400688">
        <w:rPr>
          <w:color w:val="000000"/>
          <w:sz w:val="28"/>
          <w:szCs w:val="28"/>
        </w:rPr>
        <w:t>Ксема</w:t>
      </w:r>
      <w:proofErr w:type="spellEnd"/>
      <w:r w:rsidRPr="00400688">
        <w:rPr>
          <w:color w:val="000000"/>
          <w:sz w:val="28"/>
          <w:szCs w:val="28"/>
        </w:rPr>
        <w:t>.</w:t>
      </w:r>
    </w:p>
    <w:p w:rsidR="00400688" w:rsidRPr="00400688" w:rsidRDefault="00400688" w:rsidP="00400688">
      <w:pPr>
        <w:ind w:firstLine="720"/>
        <w:jc w:val="both"/>
        <w:rPr>
          <w:color w:val="000000"/>
          <w:sz w:val="28"/>
          <w:szCs w:val="28"/>
        </w:rPr>
      </w:pPr>
      <w:r w:rsidRPr="00400688">
        <w:rPr>
          <w:color w:val="000000"/>
          <w:sz w:val="28"/>
          <w:szCs w:val="28"/>
        </w:rPr>
        <w:t xml:space="preserve">Река Лужа - берет свое начало из низинного болота у с. </w:t>
      </w:r>
      <w:proofErr w:type="spellStart"/>
      <w:r w:rsidRPr="00400688">
        <w:rPr>
          <w:color w:val="000000"/>
          <w:sz w:val="28"/>
          <w:szCs w:val="28"/>
        </w:rPr>
        <w:t>Зенино</w:t>
      </w:r>
      <w:proofErr w:type="spellEnd"/>
      <w:r w:rsidRPr="00400688">
        <w:rPr>
          <w:color w:val="000000"/>
          <w:sz w:val="28"/>
          <w:szCs w:val="28"/>
        </w:rPr>
        <w:t xml:space="preserve"> Московской области и впадает в р. </w:t>
      </w:r>
      <w:proofErr w:type="spellStart"/>
      <w:r w:rsidRPr="00400688">
        <w:rPr>
          <w:color w:val="000000"/>
          <w:sz w:val="28"/>
          <w:szCs w:val="28"/>
        </w:rPr>
        <w:t>Протву</w:t>
      </w:r>
      <w:proofErr w:type="spellEnd"/>
      <w:r w:rsidRPr="00400688">
        <w:rPr>
          <w:color w:val="000000"/>
          <w:sz w:val="28"/>
          <w:szCs w:val="28"/>
        </w:rPr>
        <w:t xml:space="preserve"> в </w:t>
      </w:r>
      <w:smartTag w:uri="urn:schemas-microsoft-com:office:smarttags" w:element="metricconverter">
        <w:smartTagPr>
          <w:attr w:name="ProductID" w:val="80 км"/>
        </w:smartTagPr>
        <w:r w:rsidRPr="00400688">
          <w:rPr>
            <w:color w:val="000000"/>
            <w:sz w:val="28"/>
            <w:szCs w:val="28"/>
          </w:rPr>
          <w:t>80 км</w:t>
        </w:r>
      </w:smartTag>
      <w:r w:rsidRPr="00400688">
        <w:rPr>
          <w:color w:val="000000"/>
          <w:sz w:val="28"/>
          <w:szCs w:val="28"/>
        </w:rPr>
        <w:t xml:space="preserve"> от ее устья. Поверхность бассейна р. Лужи - волнистая, всхолмленная равнина, сильно изрезанная овражно-балочной сетью. Долина реки трапецеидальная. Ширина долины от истока к устью увеличивается от 700 - 900 до 1,5 - </w:t>
      </w:r>
      <w:smartTag w:uri="urn:schemas-microsoft-com:office:smarttags" w:element="metricconverter">
        <w:smartTagPr>
          <w:attr w:name="ProductID" w:val="2,0 км"/>
        </w:smartTagPr>
        <w:r w:rsidRPr="00400688">
          <w:rPr>
            <w:color w:val="000000"/>
            <w:sz w:val="28"/>
            <w:szCs w:val="28"/>
          </w:rPr>
          <w:t>2,0 км</w:t>
        </w:r>
      </w:smartTag>
      <w:r w:rsidRPr="00400688">
        <w:rPr>
          <w:color w:val="000000"/>
          <w:sz w:val="28"/>
          <w:szCs w:val="28"/>
        </w:rPr>
        <w:t xml:space="preserve">. Склоны долины крутые, высотой от 15 - 20 до 30 - </w:t>
      </w:r>
      <w:smartTag w:uri="urn:schemas-microsoft-com:office:smarttags" w:element="metricconverter">
        <w:smartTagPr>
          <w:attr w:name="ProductID" w:val="40 м"/>
        </w:smartTagPr>
        <w:r w:rsidRPr="00400688">
          <w:rPr>
            <w:color w:val="000000"/>
            <w:sz w:val="28"/>
            <w:szCs w:val="28"/>
          </w:rPr>
          <w:t>40 м</w:t>
        </w:r>
      </w:smartTag>
      <w:r w:rsidRPr="00400688">
        <w:rPr>
          <w:color w:val="000000"/>
          <w:sz w:val="28"/>
          <w:szCs w:val="28"/>
        </w:rPr>
        <w:t xml:space="preserve">, сложены суглинистыми грунтами. Пойма реки двусторонняя, преимущественно луговая, ровная. Ширина ее – 300 - </w:t>
      </w:r>
      <w:smartTag w:uri="urn:schemas-microsoft-com:office:smarttags" w:element="metricconverter">
        <w:smartTagPr>
          <w:attr w:name="ProductID" w:val="500 м"/>
        </w:smartTagPr>
        <w:r w:rsidRPr="00400688">
          <w:rPr>
            <w:color w:val="000000"/>
            <w:sz w:val="28"/>
            <w:szCs w:val="28"/>
          </w:rPr>
          <w:t>500 м</w:t>
        </w:r>
      </w:smartTag>
      <w:r w:rsidRPr="00400688">
        <w:rPr>
          <w:color w:val="000000"/>
          <w:sz w:val="28"/>
          <w:szCs w:val="28"/>
        </w:rPr>
        <w:t xml:space="preserve">. Русло реки извилистое, не разветвленное на рукава. Преобладающая ширина русла реки – 3 - </w:t>
      </w:r>
      <w:smartTag w:uri="urn:schemas-microsoft-com:office:smarttags" w:element="metricconverter">
        <w:smartTagPr>
          <w:attr w:name="ProductID" w:val="5 м"/>
        </w:smartTagPr>
        <w:r w:rsidRPr="00400688">
          <w:rPr>
            <w:color w:val="000000"/>
            <w:sz w:val="28"/>
            <w:szCs w:val="28"/>
          </w:rPr>
          <w:t>5 м</w:t>
        </w:r>
      </w:smartTag>
      <w:r w:rsidRPr="00400688">
        <w:rPr>
          <w:color w:val="000000"/>
          <w:sz w:val="28"/>
          <w:szCs w:val="28"/>
        </w:rPr>
        <w:t xml:space="preserve"> в верхней и 15 - </w:t>
      </w:r>
      <w:smartTag w:uri="urn:schemas-microsoft-com:office:smarttags" w:element="metricconverter">
        <w:smartTagPr>
          <w:attr w:name="ProductID" w:val="20 м"/>
        </w:smartTagPr>
        <w:r w:rsidRPr="00400688">
          <w:rPr>
            <w:color w:val="000000"/>
            <w:sz w:val="28"/>
            <w:szCs w:val="28"/>
          </w:rPr>
          <w:t>20 м</w:t>
        </w:r>
      </w:smartTag>
      <w:r w:rsidRPr="00400688">
        <w:rPr>
          <w:color w:val="000000"/>
          <w:sz w:val="28"/>
          <w:szCs w:val="28"/>
        </w:rPr>
        <w:t xml:space="preserve"> в нижней части. Дно реки твердое, преимущественно песчаное. Берега реки крутые, местами обрывистые, высотой 3-</w:t>
      </w:r>
      <w:smartTag w:uri="urn:schemas-microsoft-com:office:smarttags" w:element="metricconverter">
        <w:smartTagPr>
          <w:attr w:name="ProductID" w:val="5 м"/>
        </w:smartTagPr>
        <w:r w:rsidRPr="00400688">
          <w:rPr>
            <w:color w:val="000000"/>
            <w:sz w:val="28"/>
            <w:szCs w:val="28"/>
          </w:rPr>
          <w:t>5 м</w:t>
        </w:r>
      </w:smartTag>
      <w:r w:rsidRPr="00400688">
        <w:rPr>
          <w:color w:val="000000"/>
          <w:sz w:val="28"/>
          <w:szCs w:val="28"/>
        </w:rPr>
        <w:t xml:space="preserve">, заросшие кустарником. Глубина реки в межень - 0,5 - </w:t>
      </w:r>
      <w:smartTag w:uri="urn:schemas-microsoft-com:office:smarttags" w:element="metricconverter">
        <w:smartTagPr>
          <w:attr w:name="ProductID" w:val="1,0 м"/>
        </w:smartTagPr>
        <w:r w:rsidRPr="00400688">
          <w:rPr>
            <w:color w:val="000000"/>
            <w:sz w:val="28"/>
            <w:szCs w:val="28"/>
          </w:rPr>
          <w:t>1,0 м</w:t>
        </w:r>
      </w:smartTag>
      <w:r w:rsidRPr="00400688">
        <w:rPr>
          <w:color w:val="000000"/>
          <w:sz w:val="28"/>
          <w:szCs w:val="28"/>
        </w:rPr>
        <w:t xml:space="preserve">, а на отдельных плесах - до 2,0 - </w:t>
      </w:r>
      <w:smartTag w:uri="urn:schemas-microsoft-com:office:smarttags" w:element="metricconverter">
        <w:smartTagPr>
          <w:attr w:name="ProductID" w:val="2,5 м"/>
        </w:smartTagPr>
        <w:r w:rsidRPr="00400688">
          <w:rPr>
            <w:color w:val="000000"/>
            <w:sz w:val="28"/>
            <w:szCs w:val="28"/>
          </w:rPr>
          <w:t>2,5 м</w:t>
        </w:r>
      </w:smartTag>
      <w:r w:rsidRPr="00400688">
        <w:rPr>
          <w:color w:val="000000"/>
          <w:sz w:val="28"/>
          <w:szCs w:val="28"/>
        </w:rPr>
        <w:t>. Скорость течения преимущественно менее 0,3 м/сек, и только на отдельных перекатах достигает 0,5 - 0,6 м/сек.</w:t>
      </w:r>
    </w:p>
    <w:p w:rsidR="00400688" w:rsidRPr="00400688" w:rsidRDefault="00400688" w:rsidP="00400688">
      <w:pPr>
        <w:ind w:firstLine="709"/>
        <w:jc w:val="both"/>
        <w:rPr>
          <w:color w:val="000000"/>
          <w:sz w:val="28"/>
          <w:szCs w:val="28"/>
        </w:rPr>
      </w:pPr>
      <w:r w:rsidRPr="00400688">
        <w:rPr>
          <w:color w:val="000000"/>
          <w:sz w:val="28"/>
          <w:szCs w:val="28"/>
        </w:rPr>
        <w:t>Река Перинка - протекает в Калужской области по территории</w:t>
      </w:r>
      <w:r w:rsidRPr="00400688">
        <w:rPr>
          <w:sz w:val="28"/>
          <w:szCs w:val="28"/>
        </w:rPr>
        <w:t xml:space="preserve"> </w:t>
      </w:r>
      <w:hyperlink r:id="rId6" w:tooltip="Малоярославецкий район" w:history="1">
        <w:proofErr w:type="spellStart"/>
        <w:r w:rsidRPr="00400688">
          <w:rPr>
            <w:color w:val="000000"/>
            <w:sz w:val="28"/>
            <w:szCs w:val="28"/>
          </w:rPr>
          <w:t>Малоярославецкого</w:t>
        </w:r>
        <w:proofErr w:type="spellEnd"/>
        <w:r w:rsidRPr="00400688">
          <w:rPr>
            <w:color w:val="000000"/>
            <w:sz w:val="28"/>
            <w:szCs w:val="28"/>
          </w:rPr>
          <w:t xml:space="preserve"> района</w:t>
        </w:r>
      </w:hyperlink>
      <w:r w:rsidRPr="00400688">
        <w:rPr>
          <w:color w:val="000000"/>
          <w:sz w:val="28"/>
          <w:szCs w:val="28"/>
        </w:rPr>
        <w:t xml:space="preserve">. Устье реки находится в </w:t>
      </w:r>
      <w:smartTag w:uri="urn:schemas-microsoft-com:office:smarttags" w:element="metricconverter">
        <w:smartTagPr>
          <w:attr w:name="ProductID" w:val="25 км"/>
        </w:smartTagPr>
        <w:r w:rsidRPr="00400688">
          <w:rPr>
            <w:color w:val="000000"/>
            <w:sz w:val="28"/>
            <w:szCs w:val="28"/>
          </w:rPr>
          <w:t>25 км</w:t>
        </w:r>
      </w:smartTag>
      <w:r w:rsidRPr="00400688">
        <w:rPr>
          <w:color w:val="000000"/>
          <w:sz w:val="28"/>
          <w:szCs w:val="28"/>
        </w:rPr>
        <w:t xml:space="preserve"> по правому берегу реки</w:t>
      </w:r>
      <w:r w:rsidRPr="00400688">
        <w:rPr>
          <w:sz w:val="28"/>
          <w:szCs w:val="28"/>
        </w:rPr>
        <w:t> </w:t>
      </w:r>
      <w:hyperlink r:id="rId7" w:tooltip="Лужа (река)" w:history="1">
        <w:r w:rsidRPr="00400688">
          <w:rPr>
            <w:color w:val="000000"/>
            <w:sz w:val="28"/>
            <w:szCs w:val="28"/>
          </w:rPr>
          <w:t>Лужи</w:t>
        </w:r>
      </w:hyperlink>
      <w:r w:rsidRPr="00400688">
        <w:rPr>
          <w:color w:val="000000"/>
          <w:sz w:val="28"/>
          <w:szCs w:val="28"/>
        </w:rPr>
        <w:t xml:space="preserve">. Длина реки составляет </w:t>
      </w:r>
      <w:smartTag w:uri="urn:schemas-microsoft-com:office:smarttags" w:element="metricconverter">
        <w:smartTagPr>
          <w:attr w:name="ProductID" w:val="11 км"/>
        </w:smartTagPr>
        <w:r w:rsidRPr="00400688">
          <w:rPr>
            <w:color w:val="000000"/>
            <w:sz w:val="28"/>
            <w:szCs w:val="28"/>
          </w:rPr>
          <w:t>11 км</w:t>
        </w:r>
      </w:smartTag>
      <w:r w:rsidRPr="00400688">
        <w:rPr>
          <w:color w:val="000000"/>
          <w:sz w:val="28"/>
          <w:szCs w:val="28"/>
        </w:rPr>
        <w:t>.</w:t>
      </w:r>
    </w:p>
    <w:p w:rsidR="00400688" w:rsidRPr="00400688" w:rsidRDefault="00400688" w:rsidP="00400688">
      <w:pPr>
        <w:ind w:firstLine="720"/>
        <w:jc w:val="both"/>
        <w:rPr>
          <w:color w:val="000000"/>
          <w:sz w:val="28"/>
          <w:szCs w:val="28"/>
        </w:rPr>
      </w:pPr>
      <w:r w:rsidRPr="00400688">
        <w:rPr>
          <w:color w:val="000000"/>
          <w:sz w:val="28"/>
          <w:szCs w:val="28"/>
        </w:rPr>
        <w:t xml:space="preserve">Река </w:t>
      </w:r>
      <w:proofErr w:type="spellStart"/>
      <w:r w:rsidRPr="00400688">
        <w:rPr>
          <w:color w:val="000000"/>
          <w:sz w:val="28"/>
          <w:szCs w:val="28"/>
        </w:rPr>
        <w:t>Ксема</w:t>
      </w:r>
      <w:proofErr w:type="spellEnd"/>
      <w:r w:rsidRPr="00400688">
        <w:rPr>
          <w:color w:val="000000"/>
          <w:sz w:val="28"/>
          <w:szCs w:val="28"/>
        </w:rPr>
        <w:t xml:space="preserve"> - берёт начало у деревни </w:t>
      </w:r>
      <w:proofErr w:type="spellStart"/>
      <w:r w:rsidRPr="00400688">
        <w:rPr>
          <w:color w:val="000000"/>
          <w:sz w:val="28"/>
          <w:szCs w:val="28"/>
        </w:rPr>
        <w:fldChar w:fldCharType="begin"/>
      </w:r>
      <w:r w:rsidRPr="00400688">
        <w:rPr>
          <w:color w:val="000000"/>
          <w:sz w:val="28"/>
          <w:szCs w:val="28"/>
        </w:rPr>
        <w:instrText xml:space="preserve"> HYPERLINK "https://ru.wikipedia.org/w/index.php?title=%D0%9D%D0%B5%D1%80%D0%BE%D0%BD%D0%BE%D0%B2%D0%BE_(%D0%9A%D0%B0%D0%BB%D1%83%D0%B6%D1%81%D0%BA%D0%B0%D1%8F_%D0%BE%D0%B1%D0%BB%D0%B0%D1%81%D1%82%D1%8C)&amp;action=edit&amp;redlink=1" \o "Нероново (Калужская область) (страница отсутствует)" </w:instrText>
      </w:r>
      <w:r w:rsidRPr="00400688">
        <w:rPr>
          <w:color w:val="000000"/>
          <w:sz w:val="28"/>
          <w:szCs w:val="28"/>
        </w:rPr>
        <w:fldChar w:fldCharType="separate"/>
      </w:r>
      <w:r w:rsidRPr="00400688">
        <w:rPr>
          <w:color w:val="000000"/>
          <w:sz w:val="28"/>
          <w:szCs w:val="28"/>
        </w:rPr>
        <w:t>Нероново</w:t>
      </w:r>
      <w:proofErr w:type="spellEnd"/>
      <w:r w:rsidRPr="00400688">
        <w:rPr>
          <w:color w:val="000000"/>
          <w:sz w:val="28"/>
          <w:szCs w:val="28"/>
        </w:rPr>
        <w:fldChar w:fldCharType="end"/>
      </w:r>
      <w:r w:rsidRPr="00400688">
        <w:rPr>
          <w:color w:val="000000"/>
          <w:sz w:val="28"/>
          <w:szCs w:val="28"/>
        </w:rPr>
        <w:t xml:space="preserve">. Течёт на юго-восток. Вдоль течения реки расположены деревни </w:t>
      </w:r>
      <w:proofErr w:type="spellStart"/>
      <w:r w:rsidRPr="00400688">
        <w:rPr>
          <w:color w:val="000000"/>
          <w:sz w:val="28"/>
          <w:szCs w:val="28"/>
        </w:rPr>
        <w:t>Рогозино</w:t>
      </w:r>
      <w:proofErr w:type="spellEnd"/>
      <w:r w:rsidRPr="00400688">
        <w:rPr>
          <w:color w:val="000000"/>
          <w:sz w:val="28"/>
          <w:szCs w:val="28"/>
        </w:rPr>
        <w:t xml:space="preserve">, </w:t>
      </w:r>
      <w:proofErr w:type="spellStart"/>
      <w:r w:rsidRPr="00400688">
        <w:rPr>
          <w:color w:val="000000"/>
          <w:sz w:val="28"/>
          <w:szCs w:val="28"/>
        </w:rPr>
        <w:t>Дылдино</w:t>
      </w:r>
      <w:proofErr w:type="spellEnd"/>
      <w:r w:rsidRPr="00400688">
        <w:rPr>
          <w:color w:val="000000"/>
          <w:sz w:val="28"/>
          <w:szCs w:val="28"/>
        </w:rPr>
        <w:t xml:space="preserve">, </w:t>
      </w:r>
      <w:proofErr w:type="spellStart"/>
      <w:r w:rsidRPr="00400688">
        <w:rPr>
          <w:color w:val="000000"/>
          <w:sz w:val="28"/>
          <w:szCs w:val="28"/>
        </w:rPr>
        <w:t>Шувалово</w:t>
      </w:r>
      <w:proofErr w:type="spellEnd"/>
      <w:r w:rsidRPr="00400688">
        <w:rPr>
          <w:color w:val="000000"/>
          <w:sz w:val="28"/>
          <w:szCs w:val="28"/>
        </w:rPr>
        <w:t xml:space="preserve">, </w:t>
      </w:r>
      <w:proofErr w:type="spellStart"/>
      <w:r w:rsidRPr="00400688">
        <w:rPr>
          <w:color w:val="000000"/>
          <w:sz w:val="28"/>
          <w:szCs w:val="28"/>
        </w:rPr>
        <w:t>Ищеино</w:t>
      </w:r>
      <w:proofErr w:type="spellEnd"/>
      <w:r w:rsidRPr="00400688">
        <w:rPr>
          <w:color w:val="000000"/>
          <w:sz w:val="28"/>
          <w:szCs w:val="28"/>
        </w:rPr>
        <w:t xml:space="preserve"> и </w:t>
      </w:r>
      <w:proofErr w:type="spellStart"/>
      <w:r w:rsidRPr="00400688">
        <w:rPr>
          <w:color w:val="000000"/>
          <w:sz w:val="28"/>
          <w:szCs w:val="28"/>
        </w:rPr>
        <w:t>Зеленино</w:t>
      </w:r>
      <w:proofErr w:type="spellEnd"/>
      <w:r w:rsidRPr="00400688">
        <w:rPr>
          <w:color w:val="000000"/>
          <w:sz w:val="28"/>
          <w:szCs w:val="28"/>
        </w:rPr>
        <w:t xml:space="preserve">. У деревни </w:t>
      </w:r>
      <w:proofErr w:type="spellStart"/>
      <w:r w:rsidRPr="00400688">
        <w:rPr>
          <w:color w:val="000000"/>
          <w:sz w:val="28"/>
          <w:szCs w:val="28"/>
        </w:rPr>
        <w:t>Дылдино</w:t>
      </w:r>
      <w:proofErr w:type="spellEnd"/>
      <w:r w:rsidRPr="00400688">
        <w:rPr>
          <w:color w:val="000000"/>
          <w:sz w:val="28"/>
          <w:szCs w:val="28"/>
        </w:rPr>
        <w:t xml:space="preserve"> на реке образованы пруды. Устье реки находится у деревни Афанасово, в </w:t>
      </w:r>
      <w:smartTag w:uri="urn:schemas-microsoft-com:office:smarttags" w:element="metricconverter">
        <w:smartTagPr>
          <w:attr w:name="ProductID" w:val="56 км"/>
        </w:smartTagPr>
        <w:r w:rsidRPr="00400688">
          <w:rPr>
            <w:color w:val="000000"/>
            <w:sz w:val="28"/>
            <w:szCs w:val="28"/>
          </w:rPr>
          <w:t>56 км</w:t>
        </w:r>
      </w:smartTag>
      <w:r w:rsidRPr="00400688">
        <w:rPr>
          <w:color w:val="000000"/>
          <w:sz w:val="28"/>
          <w:szCs w:val="28"/>
        </w:rPr>
        <w:t xml:space="preserve"> по левому берегу реки Лужи. Длина реки </w:t>
      </w:r>
      <w:proofErr w:type="spellStart"/>
      <w:r w:rsidRPr="00400688">
        <w:rPr>
          <w:color w:val="000000"/>
          <w:sz w:val="28"/>
          <w:szCs w:val="28"/>
        </w:rPr>
        <w:t>Ксемы</w:t>
      </w:r>
      <w:proofErr w:type="spellEnd"/>
      <w:r w:rsidRPr="00400688">
        <w:rPr>
          <w:color w:val="000000"/>
          <w:sz w:val="28"/>
          <w:szCs w:val="28"/>
        </w:rPr>
        <w:t xml:space="preserve"> составляет </w:t>
      </w:r>
      <w:smartTag w:uri="urn:schemas-microsoft-com:office:smarttags" w:element="metricconverter">
        <w:smartTagPr>
          <w:attr w:name="ProductID" w:val="19 км"/>
        </w:smartTagPr>
        <w:r w:rsidRPr="00400688">
          <w:rPr>
            <w:color w:val="000000"/>
            <w:sz w:val="28"/>
            <w:szCs w:val="28"/>
          </w:rPr>
          <w:t>19 км</w:t>
        </w:r>
      </w:smartTag>
      <w:r w:rsidRPr="00400688">
        <w:rPr>
          <w:color w:val="000000"/>
          <w:sz w:val="28"/>
          <w:szCs w:val="28"/>
        </w:rPr>
        <w:t>, площадь водосборного бассейна - 103 км².</w:t>
      </w:r>
    </w:p>
    <w:p w:rsidR="00400688" w:rsidRPr="00400688" w:rsidRDefault="00400688" w:rsidP="00400688">
      <w:pPr>
        <w:rPr>
          <w:color w:val="FF0000"/>
          <w:sz w:val="28"/>
          <w:szCs w:val="28"/>
        </w:rPr>
      </w:pPr>
      <w:bookmarkStart w:id="16" w:name="_Toc138762863"/>
    </w:p>
    <w:p w:rsidR="00400688" w:rsidRPr="00400688" w:rsidRDefault="00400688" w:rsidP="00400688">
      <w:pPr>
        <w:keepNext/>
        <w:keepLines/>
        <w:suppressAutoHyphens/>
        <w:spacing w:before="200"/>
        <w:jc w:val="center"/>
        <w:outlineLvl w:val="2"/>
        <w:rPr>
          <w:b/>
          <w:bCs/>
          <w:color w:val="000000"/>
          <w:sz w:val="28"/>
          <w:szCs w:val="28"/>
          <w:lang w:eastAsia="x-none"/>
        </w:rPr>
      </w:pPr>
      <w:bookmarkStart w:id="17" w:name="_Toc368924164"/>
      <w:r w:rsidRPr="00400688">
        <w:rPr>
          <w:b/>
          <w:bCs/>
          <w:color w:val="000000"/>
          <w:sz w:val="28"/>
          <w:szCs w:val="28"/>
          <w:lang w:val="x-none" w:eastAsia="x-none"/>
        </w:rPr>
        <w:br w:type="page"/>
      </w:r>
      <w:r w:rsidRPr="00400688">
        <w:rPr>
          <w:b/>
          <w:bCs/>
          <w:color w:val="000000"/>
          <w:sz w:val="28"/>
          <w:szCs w:val="28"/>
          <w:lang w:eastAsia="x-none"/>
        </w:rPr>
        <w:lastRenderedPageBreak/>
        <w:t xml:space="preserve"> </w:t>
      </w:r>
      <w:bookmarkStart w:id="18" w:name="_Toc392851326"/>
      <w:r w:rsidRPr="00400688">
        <w:rPr>
          <w:b/>
          <w:bCs/>
          <w:color w:val="000000"/>
          <w:sz w:val="28"/>
          <w:szCs w:val="28"/>
          <w:lang w:eastAsia="x-none"/>
        </w:rPr>
        <w:t>Подземные воды</w:t>
      </w:r>
      <w:bookmarkEnd w:id="16"/>
      <w:bookmarkEnd w:id="17"/>
      <w:bookmarkEnd w:id="18"/>
    </w:p>
    <w:p w:rsidR="00400688" w:rsidRPr="00400688" w:rsidRDefault="00400688" w:rsidP="00400688">
      <w:pPr>
        <w:ind w:firstLine="720"/>
        <w:jc w:val="both"/>
        <w:rPr>
          <w:sz w:val="28"/>
          <w:szCs w:val="28"/>
        </w:rPr>
      </w:pPr>
      <w:r w:rsidRPr="00400688">
        <w:rPr>
          <w:sz w:val="28"/>
          <w:szCs w:val="28"/>
        </w:rPr>
        <w:t xml:space="preserve">Гидрогеологические условия района определяются в основном развитием водосодержащих пород связанных с отложениями каменноугольной системы. Воды четвертичной системы приурочены к тонкопесчаным суглинкам, супесям, слоям песка. Воды безнапорные и спорадически распространенные с низким удельным дебитом. Четвертичные водоносные горизонты являются основными источниками водоснабжения всех населенных пунктов, входящих в состав сельского поселения, кроме села </w:t>
      </w:r>
      <w:proofErr w:type="spellStart"/>
      <w:r w:rsidRPr="00400688">
        <w:rPr>
          <w:sz w:val="28"/>
          <w:szCs w:val="28"/>
        </w:rPr>
        <w:t>Кудиново</w:t>
      </w:r>
      <w:proofErr w:type="spellEnd"/>
      <w:r w:rsidRPr="00400688">
        <w:rPr>
          <w:sz w:val="28"/>
          <w:szCs w:val="28"/>
        </w:rPr>
        <w:t>. Воды отбираются из колодцев и родников.</w:t>
      </w:r>
    </w:p>
    <w:p w:rsidR="00400688" w:rsidRPr="00400688" w:rsidRDefault="00400688" w:rsidP="00400688">
      <w:pPr>
        <w:ind w:firstLine="720"/>
        <w:jc w:val="both"/>
        <w:rPr>
          <w:sz w:val="28"/>
          <w:szCs w:val="28"/>
        </w:rPr>
      </w:pPr>
      <w:r w:rsidRPr="00400688">
        <w:rPr>
          <w:sz w:val="28"/>
          <w:szCs w:val="28"/>
        </w:rPr>
        <w:t xml:space="preserve">С известняками карбона связаны следующие водоносные горизонты: </w:t>
      </w:r>
      <w:proofErr w:type="spellStart"/>
      <w:r w:rsidRPr="00400688">
        <w:rPr>
          <w:sz w:val="28"/>
          <w:szCs w:val="28"/>
        </w:rPr>
        <w:t>протвинский</w:t>
      </w:r>
      <w:proofErr w:type="spellEnd"/>
      <w:r w:rsidRPr="00400688">
        <w:rPr>
          <w:sz w:val="28"/>
          <w:szCs w:val="28"/>
        </w:rPr>
        <w:t xml:space="preserve">, </w:t>
      </w:r>
      <w:proofErr w:type="spellStart"/>
      <w:r w:rsidRPr="00400688">
        <w:rPr>
          <w:sz w:val="28"/>
          <w:szCs w:val="28"/>
        </w:rPr>
        <w:t>тарусско</w:t>
      </w:r>
      <w:proofErr w:type="spellEnd"/>
      <w:r w:rsidRPr="00400688">
        <w:rPr>
          <w:sz w:val="28"/>
          <w:szCs w:val="28"/>
        </w:rPr>
        <w:t xml:space="preserve">-михайловский и </w:t>
      </w:r>
      <w:proofErr w:type="gramStart"/>
      <w:r w:rsidRPr="00400688">
        <w:rPr>
          <w:sz w:val="28"/>
          <w:szCs w:val="28"/>
        </w:rPr>
        <w:t>алексинский</w:t>
      </w:r>
      <w:proofErr w:type="gramEnd"/>
      <w:r w:rsidRPr="00400688">
        <w:rPr>
          <w:sz w:val="28"/>
          <w:szCs w:val="28"/>
        </w:rPr>
        <w:t xml:space="preserve">. Воды гидрокарбонатно-кальциевые умеренно жесткие и жесткие с повышенным содержанием общего железа. Глубина залегания этих горизонтов зависит от местоположения  в </w:t>
      </w:r>
      <w:proofErr w:type="gramStart"/>
      <w:r w:rsidRPr="00400688">
        <w:rPr>
          <w:sz w:val="28"/>
          <w:szCs w:val="28"/>
        </w:rPr>
        <w:t>рельефе</w:t>
      </w:r>
      <w:proofErr w:type="gramEnd"/>
      <w:r w:rsidRPr="00400688">
        <w:rPr>
          <w:sz w:val="28"/>
          <w:szCs w:val="28"/>
        </w:rPr>
        <w:t xml:space="preserve"> и варьируют от 25-30 до 50-</w:t>
      </w:r>
      <w:smartTag w:uri="urn:schemas-microsoft-com:office:smarttags" w:element="metricconverter">
        <w:smartTagPr>
          <w:attr w:name="ProductID" w:val="60 м"/>
        </w:smartTagPr>
        <w:r w:rsidRPr="00400688">
          <w:rPr>
            <w:sz w:val="28"/>
            <w:szCs w:val="28"/>
          </w:rPr>
          <w:t>60 м</w:t>
        </w:r>
      </w:smartTag>
      <w:r w:rsidRPr="00400688">
        <w:rPr>
          <w:sz w:val="28"/>
          <w:szCs w:val="28"/>
        </w:rPr>
        <w:t xml:space="preserve">. Воды </w:t>
      </w:r>
      <w:proofErr w:type="spellStart"/>
      <w:r w:rsidRPr="00400688">
        <w:rPr>
          <w:sz w:val="28"/>
          <w:szCs w:val="28"/>
        </w:rPr>
        <w:t>протвинского</w:t>
      </w:r>
      <w:proofErr w:type="spellEnd"/>
      <w:r w:rsidRPr="00400688">
        <w:rPr>
          <w:sz w:val="28"/>
          <w:szCs w:val="28"/>
        </w:rPr>
        <w:t xml:space="preserve"> горизонта безнапорные и частично </w:t>
      </w:r>
      <w:proofErr w:type="spellStart"/>
      <w:r w:rsidRPr="00400688">
        <w:rPr>
          <w:sz w:val="28"/>
          <w:szCs w:val="28"/>
        </w:rPr>
        <w:t>сдренированы</w:t>
      </w:r>
      <w:proofErr w:type="spellEnd"/>
      <w:r w:rsidRPr="00400688">
        <w:rPr>
          <w:sz w:val="28"/>
          <w:szCs w:val="28"/>
        </w:rPr>
        <w:t xml:space="preserve"> долиной реки Лужа. </w:t>
      </w:r>
      <w:proofErr w:type="spellStart"/>
      <w:r w:rsidRPr="00400688">
        <w:rPr>
          <w:sz w:val="28"/>
          <w:szCs w:val="28"/>
        </w:rPr>
        <w:t>Тарусско</w:t>
      </w:r>
      <w:proofErr w:type="spellEnd"/>
      <w:r w:rsidRPr="00400688">
        <w:rPr>
          <w:sz w:val="28"/>
          <w:szCs w:val="28"/>
        </w:rPr>
        <w:t xml:space="preserve">-михайловский и </w:t>
      </w:r>
      <w:proofErr w:type="gramStart"/>
      <w:r w:rsidRPr="00400688">
        <w:rPr>
          <w:sz w:val="28"/>
          <w:szCs w:val="28"/>
        </w:rPr>
        <w:t>алексинский</w:t>
      </w:r>
      <w:proofErr w:type="gramEnd"/>
      <w:r w:rsidRPr="00400688">
        <w:rPr>
          <w:sz w:val="28"/>
          <w:szCs w:val="28"/>
        </w:rPr>
        <w:t xml:space="preserve"> горизонты содержат напорные воды и развиты повсеместно. Они в основном используются в централизованном водоснабжении населенных пунктов.</w:t>
      </w:r>
    </w:p>
    <w:p w:rsidR="00400688" w:rsidRPr="00400688" w:rsidRDefault="00400688" w:rsidP="00400688">
      <w:pPr>
        <w:ind w:firstLine="567"/>
        <w:jc w:val="both"/>
        <w:rPr>
          <w:sz w:val="28"/>
          <w:szCs w:val="28"/>
        </w:rPr>
      </w:pPr>
    </w:p>
    <w:p w:rsidR="00400688" w:rsidRPr="00400688" w:rsidRDefault="00400688" w:rsidP="00400688">
      <w:pPr>
        <w:spacing w:line="360" w:lineRule="auto"/>
        <w:jc w:val="both"/>
        <w:outlineLvl w:val="0"/>
        <w:rPr>
          <w:b/>
          <w:sz w:val="28"/>
          <w:szCs w:val="28"/>
        </w:rPr>
      </w:pPr>
      <w:r w:rsidRPr="00400688">
        <w:br w:type="page"/>
      </w:r>
      <w:r w:rsidRPr="00400688">
        <w:lastRenderedPageBreak/>
        <w:tab/>
      </w:r>
      <w:bookmarkStart w:id="19" w:name="_Toc360187457"/>
      <w:bookmarkStart w:id="20" w:name="_Toc360540810"/>
      <w:bookmarkStart w:id="21" w:name="_Toc360540866"/>
      <w:bookmarkStart w:id="22" w:name="_Toc360540964"/>
      <w:bookmarkStart w:id="23" w:name="_Toc360541027"/>
      <w:bookmarkStart w:id="24" w:name="_Toc360541439"/>
      <w:bookmarkStart w:id="25" w:name="_Toc360611446"/>
      <w:bookmarkStart w:id="26" w:name="_Toc360611480"/>
      <w:bookmarkStart w:id="27" w:name="_Toc360612755"/>
      <w:bookmarkStart w:id="28" w:name="_Toc360613173"/>
      <w:bookmarkStart w:id="29" w:name="_Toc360633075"/>
      <w:bookmarkStart w:id="30" w:name="_Toc392851327"/>
      <w:r w:rsidRPr="00400688">
        <w:rPr>
          <w:b/>
          <w:sz w:val="28"/>
          <w:szCs w:val="28"/>
        </w:rPr>
        <w:t>Паспорт схемы</w:t>
      </w:r>
      <w:bookmarkEnd w:id="19"/>
      <w:bookmarkEnd w:id="20"/>
      <w:bookmarkEnd w:id="21"/>
      <w:bookmarkEnd w:id="22"/>
      <w:bookmarkEnd w:id="23"/>
      <w:bookmarkEnd w:id="24"/>
      <w:bookmarkEnd w:id="25"/>
      <w:bookmarkEnd w:id="26"/>
      <w:bookmarkEnd w:id="27"/>
      <w:bookmarkEnd w:id="28"/>
      <w:bookmarkEnd w:id="29"/>
      <w:bookmarkEnd w:id="30"/>
    </w:p>
    <w:p w:rsidR="00400688" w:rsidRPr="00400688" w:rsidRDefault="00400688" w:rsidP="00400688">
      <w:pPr>
        <w:ind w:firstLine="709"/>
        <w:rPr>
          <w:b/>
          <w:sz w:val="28"/>
          <w:szCs w:val="28"/>
        </w:rPr>
      </w:pPr>
      <w:r w:rsidRPr="00400688">
        <w:rPr>
          <w:b/>
          <w:sz w:val="28"/>
          <w:szCs w:val="28"/>
        </w:rPr>
        <w:t>Наименование.</w:t>
      </w:r>
    </w:p>
    <w:p w:rsidR="00400688" w:rsidRPr="00400688" w:rsidRDefault="00400688" w:rsidP="00400688">
      <w:pPr>
        <w:ind w:firstLine="709"/>
        <w:jc w:val="both"/>
        <w:rPr>
          <w:sz w:val="28"/>
          <w:szCs w:val="28"/>
        </w:rPr>
      </w:pPr>
      <w:r w:rsidRPr="00400688">
        <w:rPr>
          <w:sz w:val="28"/>
          <w:szCs w:val="28"/>
        </w:rPr>
        <w:t xml:space="preserve">Схема водоснабжения и водоотведения сельского поселения «Село </w:t>
      </w:r>
      <w:proofErr w:type="spellStart"/>
      <w:r w:rsidRPr="00400688">
        <w:rPr>
          <w:sz w:val="28"/>
          <w:szCs w:val="28"/>
        </w:rPr>
        <w:t>Кудиново</w:t>
      </w:r>
      <w:proofErr w:type="spellEnd"/>
      <w:r w:rsidRPr="00400688">
        <w:rPr>
          <w:sz w:val="28"/>
          <w:szCs w:val="28"/>
        </w:rPr>
        <w:t xml:space="preserve">» </w:t>
      </w:r>
      <w:proofErr w:type="spellStart"/>
      <w:r w:rsidRPr="00400688">
        <w:rPr>
          <w:sz w:val="28"/>
          <w:szCs w:val="28"/>
        </w:rPr>
        <w:t>Малоярославецкого</w:t>
      </w:r>
      <w:proofErr w:type="spellEnd"/>
      <w:r w:rsidRPr="00400688">
        <w:rPr>
          <w:sz w:val="28"/>
          <w:szCs w:val="28"/>
        </w:rPr>
        <w:t xml:space="preserve">  района Калужской области.</w:t>
      </w:r>
    </w:p>
    <w:p w:rsidR="00400688" w:rsidRPr="00400688" w:rsidRDefault="00400688" w:rsidP="00400688">
      <w:pPr>
        <w:ind w:firstLine="709"/>
        <w:jc w:val="both"/>
        <w:rPr>
          <w:sz w:val="28"/>
          <w:szCs w:val="28"/>
        </w:rPr>
      </w:pPr>
    </w:p>
    <w:p w:rsidR="00400688" w:rsidRPr="00400688" w:rsidRDefault="00400688" w:rsidP="00400688">
      <w:pPr>
        <w:ind w:firstLine="709"/>
        <w:rPr>
          <w:b/>
          <w:sz w:val="28"/>
          <w:szCs w:val="28"/>
        </w:rPr>
      </w:pPr>
      <w:r w:rsidRPr="00400688">
        <w:rPr>
          <w:b/>
          <w:sz w:val="28"/>
          <w:szCs w:val="28"/>
        </w:rPr>
        <w:t>Инициатор проекта (муниципальный заказчик).</w:t>
      </w:r>
    </w:p>
    <w:p w:rsidR="00400688" w:rsidRPr="00400688" w:rsidRDefault="00400688" w:rsidP="00400688">
      <w:pPr>
        <w:ind w:firstLine="709"/>
        <w:jc w:val="both"/>
        <w:rPr>
          <w:sz w:val="28"/>
          <w:szCs w:val="28"/>
        </w:rPr>
      </w:pPr>
      <w:r w:rsidRPr="00400688">
        <w:rPr>
          <w:sz w:val="28"/>
          <w:szCs w:val="28"/>
        </w:rPr>
        <w:t xml:space="preserve">Глава администрации сельского поселения «Село </w:t>
      </w:r>
      <w:proofErr w:type="spellStart"/>
      <w:r w:rsidRPr="00400688">
        <w:rPr>
          <w:sz w:val="28"/>
          <w:szCs w:val="28"/>
        </w:rPr>
        <w:t>Кудиново</w:t>
      </w:r>
      <w:proofErr w:type="spellEnd"/>
      <w:r w:rsidRPr="00400688">
        <w:rPr>
          <w:sz w:val="28"/>
          <w:szCs w:val="28"/>
        </w:rPr>
        <w:t>».</w:t>
      </w:r>
    </w:p>
    <w:p w:rsidR="00400688" w:rsidRPr="00400688" w:rsidRDefault="00400688" w:rsidP="00400688">
      <w:pPr>
        <w:ind w:firstLine="709"/>
        <w:jc w:val="both"/>
        <w:rPr>
          <w:sz w:val="28"/>
          <w:szCs w:val="28"/>
        </w:rPr>
      </w:pPr>
    </w:p>
    <w:p w:rsidR="00400688" w:rsidRPr="00400688" w:rsidRDefault="00400688" w:rsidP="00400688">
      <w:pPr>
        <w:ind w:firstLine="709"/>
        <w:rPr>
          <w:b/>
          <w:sz w:val="28"/>
          <w:szCs w:val="28"/>
        </w:rPr>
      </w:pPr>
      <w:r w:rsidRPr="00400688">
        <w:rPr>
          <w:b/>
          <w:sz w:val="28"/>
          <w:szCs w:val="28"/>
        </w:rPr>
        <w:t>Местонахождение объекта.</w:t>
      </w:r>
    </w:p>
    <w:p w:rsidR="00400688" w:rsidRPr="00400688" w:rsidRDefault="00400688" w:rsidP="00400688">
      <w:pPr>
        <w:ind w:firstLine="709"/>
        <w:jc w:val="both"/>
        <w:rPr>
          <w:sz w:val="28"/>
          <w:szCs w:val="28"/>
        </w:rPr>
      </w:pPr>
      <w:r w:rsidRPr="00400688">
        <w:rPr>
          <w:sz w:val="28"/>
          <w:szCs w:val="28"/>
        </w:rPr>
        <w:t xml:space="preserve">Россия, Калужская область, </w:t>
      </w:r>
      <w:proofErr w:type="spellStart"/>
      <w:r w:rsidRPr="00400688">
        <w:rPr>
          <w:sz w:val="28"/>
          <w:szCs w:val="28"/>
        </w:rPr>
        <w:t>Малоярославецкий</w:t>
      </w:r>
      <w:proofErr w:type="spellEnd"/>
      <w:r w:rsidRPr="00400688">
        <w:rPr>
          <w:sz w:val="28"/>
          <w:szCs w:val="28"/>
        </w:rPr>
        <w:t xml:space="preserve"> район, сельское поселение «Село </w:t>
      </w:r>
      <w:proofErr w:type="spellStart"/>
      <w:r w:rsidRPr="00400688">
        <w:rPr>
          <w:sz w:val="28"/>
          <w:szCs w:val="28"/>
        </w:rPr>
        <w:t>Кудиново</w:t>
      </w:r>
      <w:proofErr w:type="spellEnd"/>
      <w:r w:rsidRPr="00400688">
        <w:rPr>
          <w:sz w:val="28"/>
          <w:szCs w:val="28"/>
        </w:rPr>
        <w:t>».</w:t>
      </w:r>
    </w:p>
    <w:p w:rsidR="00400688" w:rsidRPr="00400688" w:rsidRDefault="00400688" w:rsidP="00400688">
      <w:pPr>
        <w:ind w:firstLine="709"/>
        <w:jc w:val="both"/>
        <w:rPr>
          <w:sz w:val="28"/>
          <w:szCs w:val="28"/>
        </w:rPr>
      </w:pPr>
    </w:p>
    <w:p w:rsidR="00400688" w:rsidRPr="00400688" w:rsidRDefault="00400688" w:rsidP="00400688">
      <w:pPr>
        <w:spacing w:line="360" w:lineRule="auto"/>
        <w:ind w:firstLine="709"/>
        <w:rPr>
          <w:b/>
          <w:sz w:val="28"/>
          <w:szCs w:val="28"/>
        </w:rPr>
      </w:pPr>
      <w:r w:rsidRPr="00400688">
        <w:rPr>
          <w:b/>
          <w:sz w:val="28"/>
          <w:szCs w:val="28"/>
        </w:rPr>
        <w:t>Нормативно-правовая база для разработки схемы.</w:t>
      </w:r>
    </w:p>
    <w:p w:rsidR="00400688" w:rsidRPr="00400688" w:rsidRDefault="00400688" w:rsidP="00400688">
      <w:pPr>
        <w:jc w:val="both"/>
        <w:rPr>
          <w:sz w:val="28"/>
          <w:szCs w:val="28"/>
        </w:rPr>
      </w:pPr>
      <w:r w:rsidRPr="00400688">
        <w:rPr>
          <w:sz w:val="28"/>
          <w:szCs w:val="28"/>
        </w:rPr>
        <w:t xml:space="preserve">1. Федеральный закон Российской Федерации от 7 декабря </w:t>
      </w:r>
      <w:smartTag w:uri="urn:schemas-microsoft-com:office:smarttags" w:element="metricconverter">
        <w:smartTagPr>
          <w:attr w:name="ProductID" w:val="2011 г"/>
        </w:smartTagPr>
        <w:r w:rsidRPr="00400688">
          <w:rPr>
            <w:sz w:val="28"/>
            <w:szCs w:val="28"/>
          </w:rPr>
          <w:t>2011 г</w:t>
        </w:r>
      </w:smartTag>
      <w:r w:rsidRPr="00400688">
        <w:rPr>
          <w:sz w:val="28"/>
          <w:szCs w:val="28"/>
        </w:rPr>
        <w:t>. № 416-ФЗ «О водоснабжении и водоотведении»;</w:t>
      </w:r>
    </w:p>
    <w:p w:rsidR="00400688" w:rsidRPr="00400688" w:rsidRDefault="00400688" w:rsidP="00400688">
      <w:pPr>
        <w:jc w:val="both"/>
        <w:rPr>
          <w:sz w:val="28"/>
          <w:szCs w:val="28"/>
        </w:rPr>
      </w:pPr>
      <w:r w:rsidRPr="00400688">
        <w:rPr>
          <w:sz w:val="28"/>
          <w:szCs w:val="28"/>
        </w:rPr>
        <w:t xml:space="preserve">2. Федеральный закон Российской Федерации от 23 ноября </w:t>
      </w:r>
      <w:smartTag w:uri="urn:schemas-microsoft-com:office:smarttags" w:element="metricconverter">
        <w:smartTagPr>
          <w:attr w:name="ProductID" w:val="2009 г"/>
        </w:smartTagPr>
        <w:r w:rsidRPr="00400688">
          <w:rPr>
            <w:sz w:val="28"/>
            <w:szCs w:val="28"/>
          </w:rPr>
          <w:t>2009 г</w:t>
        </w:r>
      </w:smartTag>
      <w:r w:rsidRPr="00400688">
        <w:rPr>
          <w:sz w:val="28"/>
          <w:szCs w:val="28"/>
        </w:rPr>
        <w:t>.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400688" w:rsidRPr="00400688" w:rsidRDefault="00400688" w:rsidP="00400688">
      <w:pPr>
        <w:jc w:val="both"/>
        <w:rPr>
          <w:sz w:val="28"/>
          <w:szCs w:val="28"/>
        </w:rPr>
      </w:pPr>
      <w:r w:rsidRPr="00400688">
        <w:rPr>
          <w:sz w:val="28"/>
          <w:szCs w:val="28"/>
        </w:rPr>
        <w:t xml:space="preserve">3. Федеральный закон Российской Федерации от 27 июля </w:t>
      </w:r>
      <w:smartTag w:uri="urn:schemas-microsoft-com:office:smarttags" w:element="metricconverter">
        <w:smartTagPr>
          <w:attr w:name="ProductID" w:val="2010 г"/>
        </w:smartTagPr>
        <w:r w:rsidRPr="00400688">
          <w:rPr>
            <w:sz w:val="28"/>
            <w:szCs w:val="28"/>
          </w:rPr>
          <w:t>2010 г</w:t>
        </w:r>
      </w:smartTag>
      <w:r w:rsidRPr="00400688">
        <w:rPr>
          <w:sz w:val="28"/>
          <w:szCs w:val="28"/>
        </w:rPr>
        <w:t>. № 190-ФЗ «О теплоснабжении»;</w:t>
      </w:r>
    </w:p>
    <w:p w:rsidR="00400688" w:rsidRPr="00400688" w:rsidRDefault="00400688" w:rsidP="00400688">
      <w:pPr>
        <w:jc w:val="both"/>
        <w:rPr>
          <w:sz w:val="28"/>
          <w:szCs w:val="28"/>
        </w:rPr>
      </w:pPr>
      <w:r w:rsidRPr="00400688">
        <w:rPr>
          <w:sz w:val="28"/>
          <w:szCs w:val="28"/>
        </w:rPr>
        <w:t xml:space="preserve">4. Постановление Правительства Российской Федерации от 5 сентября </w:t>
      </w:r>
      <w:smartTag w:uri="urn:schemas-microsoft-com:office:smarttags" w:element="metricconverter">
        <w:smartTagPr>
          <w:attr w:name="ProductID" w:val="2013 г"/>
        </w:smartTagPr>
        <w:r w:rsidRPr="00400688">
          <w:rPr>
            <w:sz w:val="28"/>
            <w:szCs w:val="28"/>
          </w:rPr>
          <w:t>2013 г</w:t>
        </w:r>
      </w:smartTag>
      <w:r w:rsidRPr="00400688">
        <w:rPr>
          <w:sz w:val="28"/>
          <w:szCs w:val="28"/>
        </w:rPr>
        <w:t xml:space="preserve">. № </w:t>
      </w:r>
      <w:smartTag w:uri="urn:schemas-microsoft-com:office:smarttags" w:element="metricconverter">
        <w:smartTagPr>
          <w:attr w:name="ProductID" w:val="782 г"/>
        </w:smartTagPr>
        <w:r w:rsidRPr="00400688">
          <w:rPr>
            <w:sz w:val="28"/>
            <w:szCs w:val="28"/>
          </w:rPr>
          <w:t>782 г</w:t>
        </w:r>
      </w:smartTag>
      <w:r w:rsidRPr="00400688">
        <w:rPr>
          <w:sz w:val="28"/>
          <w:szCs w:val="28"/>
        </w:rPr>
        <w:t>. Москва "О схемах водоснабжения и водоотведения";</w:t>
      </w:r>
    </w:p>
    <w:p w:rsidR="00400688" w:rsidRPr="00400688" w:rsidRDefault="00400688" w:rsidP="00400688">
      <w:pPr>
        <w:jc w:val="both"/>
        <w:rPr>
          <w:sz w:val="28"/>
          <w:szCs w:val="28"/>
        </w:rPr>
      </w:pPr>
      <w:r w:rsidRPr="00400688">
        <w:rPr>
          <w:sz w:val="28"/>
          <w:szCs w:val="28"/>
        </w:rPr>
        <w:t xml:space="preserve">5. Водный кодекс Российской Федерации от </w:t>
      </w:r>
      <w:r w:rsidRPr="00400688">
        <w:rPr>
          <w:bCs/>
          <w:color w:val="000000"/>
          <w:sz w:val="28"/>
          <w:szCs w:val="28"/>
          <w:shd w:val="clear" w:color="auto" w:fill="FFFFFF"/>
        </w:rPr>
        <w:t>12.04.2006 с изменениями и дополнениями</w:t>
      </w:r>
      <w:r w:rsidRPr="00400688">
        <w:rPr>
          <w:sz w:val="28"/>
          <w:szCs w:val="28"/>
        </w:rPr>
        <w:t>;</w:t>
      </w:r>
    </w:p>
    <w:p w:rsidR="00400688" w:rsidRPr="00400688" w:rsidRDefault="00400688" w:rsidP="00400688">
      <w:pPr>
        <w:jc w:val="both"/>
        <w:rPr>
          <w:sz w:val="28"/>
          <w:szCs w:val="28"/>
        </w:rPr>
      </w:pPr>
      <w:r w:rsidRPr="00400688">
        <w:rPr>
          <w:color w:val="000000"/>
          <w:sz w:val="28"/>
          <w:szCs w:val="28"/>
          <w:shd w:val="clear" w:color="auto" w:fill="FFFFFF"/>
        </w:rPr>
        <w:t>6. Градостроительный кодекс Российской Федерации от 29.12.2004 с изменениями и дополнениями;</w:t>
      </w:r>
    </w:p>
    <w:p w:rsidR="00400688" w:rsidRPr="00400688" w:rsidRDefault="00400688" w:rsidP="00400688">
      <w:pPr>
        <w:jc w:val="both"/>
        <w:rPr>
          <w:sz w:val="28"/>
          <w:szCs w:val="28"/>
        </w:rPr>
      </w:pPr>
      <w:r w:rsidRPr="00400688">
        <w:rPr>
          <w:sz w:val="28"/>
          <w:szCs w:val="28"/>
        </w:rPr>
        <w:t>7. СНиП 2.04.02-84* «Водоснабжение. Наружные сети и сооружения»;</w:t>
      </w:r>
    </w:p>
    <w:p w:rsidR="00400688" w:rsidRPr="00400688" w:rsidRDefault="00400688" w:rsidP="00400688">
      <w:pPr>
        <w:jc w:val="both"/>
        <w:rPr>
          <w:sz w:val="28"/>
          <w:szCs w:val="28"/>
        </w:rPr>
      </w:pPr>
      <w:r w:rsidRPr="00400688">
        <w:rPr>
          <w:sz w:val="28"/>
          <w:szCs w:val="28"/>
        </w:rPr>
        <w:t>8. СНиП 2.04.03-85* «Канализация. Наружные сети и сооружения»;</w:t>
      </w:r>
    </w:p>
    <w:p w:rsidR="00400688" w:rsidRPr="00400688" w:rsidRDefault="00400688" w:rsidP="00400688">
      <w:pPr>
        <w:jc w:val="both"/>
        <w:rPr>
          <w:sz w:val="28"/>
          <w:szCs w:val="28"/>
        </w:rPr>
      </w:pPr>
      <w:r w:rsidRPr="00400688">
        <w:rPr>
          <w:sz w:val="28"/>
          <w:szCs w:val="28"/>
        </w:rPr>
        <w:t>9. СНиП 2.04.01-85* «Внутренний водопровод и канализация зданий»;</w:t>
      </w:r>
    </w:p>
    <w:p w:rsidR="00400688" w:rsidRPr="00400688" w:rsidRDefault="00400688" w:rsidP="00400688">
      <w:pPr>
        <w:jc w:val="both"/>
        <w:rPr>
          <w:sz w:val="28"/>
          <w:szCs w:val="28"/>
        </w:rPr>
      </w:pPr>
      <w:r w:rsidRPr="00400688">
        <w:rPr>
          <w:color w:val="000000"/>
          <w:sz w:val="28"/>
          <w:szCs w:val="28"/>
          <w:shd w:val="clear" w:color="auto" w:fill="FFFFFF"/>
        </w:rPr>
        <w:t>10. СНиП 11-04-2003 "Инструкция о порядке разработки, согласования, экспертизы и утверждения градостроительной документации"; </w:t>
      </w:r>
    </w:p>
    <w:p w:rsidR="00400688" w:rsidRPr="00400688" w:rsidRDefault="00400688" w:rsidP="00400688">
      <w:pPr>
        <w:jc w:val="both"/>
        <w:rPr>
          <w:sz w:val="28"/>
          <w:szCs w:val="28"/>
        </w:rPr>
      </w:pPr>
      <w:r w:rsidRPr="00400688">
        <w:rPr>
          <w:color w:val="000000"/>
          <w:sz w:val="28"/>
          <w:szCs w:val="28"/>
          <w:shd w:val="clear" w:color="auto" w:fill="FFFFFF"/>
        </w:rPr>
        <w:t>11. Пособие по водоснабжению и канализации городских и сельских поселений (к СНиП 2.07.01-89);</w:t>
      </w:r>
    </w:p>
    <w:p w:rsidR="00400688" w:rsidRPr="00400688" w:rsidRDefault="00400688" w:rsidP="00400688">
      <w:pPr>
        <w:jc w:val="both"/>
        <w:rPr>
          <w:sz w:val="28"/>
          <w:szCs w:val="28"/>
        </w:rPr>
      </w:pPr>
      <w:r w:rsidRPr="00400688">
        <w:rPr>
          <w:color w:val="000000"/>
          <w:sz w:val="28"/>
          <w:szCs w:val="28"/>
          <w:shd w:val="clear" w:color="auto" w:fill="FFFFFF"/>
        </w:rPr>
        <w:t>12. Иные действующие нормативные документы в области водоснабжения. </w:t>
      </w:r>
      <w:r w:rsidRPr="00400688">
        <w:rPr>
          <w:color w:val="000000"/>
          <w:sz w:val="28"/>
          <w:szCs w:val="28"/>
        </w:rPr>
        <w:br/>
      </w:r>
    </w:p>
    <w:p w:rsidR="00400688" w:rsidRPr="00400688" w:rsidRDefault="00400688" w:rsidP="00400688">
      <w:pPr>
        <w:ind w:firstLine="709"/>
        <w:rPr>
          <w:b/>
          <w:sz w:val="28"/>
          <w:szCs w:val="28"/>
        </w:rPr>
      </w:pPr>
      <w:r w:rsidRPr="00400688">
        <w:rPr>
          <w:b/>
          <w:sz w:val="28"/>
          <w:szCs w:val="28"/>
        </w:rPr>
        <w:br w:type="page"/>
      </w:r>
      <w:r w:rsidRPr="00400688">
        <w:rPr>
          <w:b/>
          <w:sz w:val="28"/>
          <w:szCs w:val="28"/>
        </w:rPr>
        <w:lastRenderedPageBreak/>
        <w:t>Цели.</w:t>
      </w:r>
    </w:p>
    <w:p w:rsidR="00400688" w:rsidRPr="00400688" w:rsidRDefault="00400688" w:rsidP="00400688">
      <w:pPr>
        <w:ind w:firstLine="709"/>
        <w:jc w:val="both"/>
        <w:rPr>
          <w:sz w:val="28"/>
          <w:szCs w:val="28"/>
        </w:rPr>
      </w:pPr>
      <w:r w:rsidRPr="00400688">
        <w:rPr>
          <w:sz w:val="28"/>
          <w:szCs w:val="28"/>
        </w:rPr>
        <w:t>Целями разработки схемы являются:</w:t>
      </w:r>
    </w:p>
    <w:p w:rsidR="00400688" w:rsidRPr="00400688" w:rsidRDefault="00400688" w:rsidP="00400688">
      <w:pPr>
        <w:jc w:val="both"/>
        <w:rPr>
          <w:sz w:val="28"/>
          <w:szCs w:val="28"/>
        </w:rPr>
      </w:pPr>
      <w:r w:rsidRPr="00400688">
        <w:rPr>
          <w:sz w:val="28"/>
          <w:szCs w:val="28"/>
        </w:rPr>
        <w:t>– обеспечение для абонентов доступности водоснабжения и водоотведения;</w:t>
      </w:r>
    </w:p>
    <w:p w:rsidR="00400688" w:rsidRPr="00400688" w:rsidRDefault="00400688" w:rsidP="00400688">
      <w:pPr>
        <w:jc w:val="both"/>
        <w:rPr>
          <w:sz w:val="28"/>
          <w:szCs w:val="28"/>
        </w:rPr>
      </w:pPr>
      <w:r w:rsidRPr="00400688">
        <w:rPr>
          <w:sz w:val="28"/>
          <w:szCs w:val="28"/>
        </w:rPr>
        <w:t>– обеспечение водоснабжения и водоотведения в соответствии с требованиями законодательства Российской Федерации;</w:t>
      </w:r>
    </w:p>
    <w:p w:rsidR="00400688" w:rsidRPr="00400688" w:rsidRDefault="00400688" w:rsidP="00400688">
      <w:pPr>
        <w:jc w:val="both"/>
        <w:rPr>
          <w:sz w:val="28"/>
          <w:szCs w:val="28"/>
        </w:rPr>
      </w:pPr>
      <w:r w:rsidRPr="00400688">
        <w:rPr>
          <w:sz w:val="28"/>
          <w:szCs w:val="28"/>
        </w:rPr>
        <w:t>– обеспечение рационального водопользования;</w:t>
      </w:r>
    </w:p>
    <w:p w:rsidR="00400688" w:rsidRPr="00400688" w:rsidRDefault="00400688" w:rsidP="00400688">
      <w:pPr>
        <w:jc w:val="both"/>
        <w:rPr>
          <w:sz w:val="28"/>
          <w:szCs w:val="28"/>
        </w:rPr>
      </w:pPr>
      <w:r w:rsidRPr="00400688">
        <w:rPr>
          <w:sz w:val="28"/>
          <w:szCs w:val="28"/>
        </w:rPr>
        <w:t>– развитие централизованных систем водоснабжения  и водоотведения на основе наилучших доступных технологий и внедрения энергосберегающих технологий.</w:t>
      </w:r>
    </w:p>
    <w:p w:rsidR="00400688" w:rsidRPr="00400688" w:rsidRDefault="00400688" w:rsidP="00400688">
      <w:pPr>
        <w:jc w:val="both"/>
        <w:rPr>
          <w:sz w:val="28"/>
          <w:szCs w:val="28"/>
        </w:rPr>
      </w:pPr>
    </w:p>
    <w:p w:rsidR="00400688" w:rsidRPr="00400688" w:rsidRDefault="00400688" w:rsidP="00400688">
      <w:pPr>
        <w:spacing w:line="360" w:lineRule="auto"/>
        <w:ind w:firstLine="709"/>
        <w:rPr>
          <w:b/>
          <w:sz w:val="28"/>
          <w:szCs w:val="28"/>
        </w:rPr>
      </w:pPr>
      <w:r w:rsidRPr="00400688">
        <w:rPr>
          <w:b/>
          <w:sz w:val="28"/>
          <w:szCs w:val="28"/>
        </w:rPr>
        <w:t>Способ достижения поставленных целей</w:t>
      </w:r>
    </w:p>
    <w:p w:rsidR="00400688" w:rsidRPr="00400688" w:rsidRDefault="00400688" w:rsidP="00400688">
      <w:pPr>
        <w:ind w:firstLine="709"/>
        <w:jc w:val="both"/>
        <w:rPr>
          <w:sz w:val="28"/>
          <w:szCs w:val="28"/>
        </w:rPr>
      </w:pPr>
      <w:r w:rsidRPr="00400688">
        <w:rPr>
          <w:sz w:val="28"/>
          <w:szCs w:val="28"/>
        </w:rPr>
        <w:t>Для достижения поставленных целей следует реализовать следующие мероприятия:</w:t>
      </w:r>
    </w:p>
    <w:p w:rsidR="00400688" w:rsidRPr="00400688" w:rsidRDefault="00400688" w:rsidP="00400688">
      <w:pPr>
        <w:spacing w:line="360" w:lineRule="auto"/>
        <w:ind w:firstLine="709"/>
        <w:rPr>
          <w:i/>
          <w:sz w:val="28"/>
          <w:szCs w:val="28"/>
        </w:rPr>
      </w:pPr>
      <w:r w:rsidRPr="00400688">
        <w:rPr>
          <w:i/>
          <w:sz w:val="28"/>
          <w:szCs w:val="28"/>
        </w:rPr>
        <w:t>Система водоснабжения:</w:t>
      </w:r>
    </w:p>
    <w:p w:rsidR="00400688" w:rsidRPr="00400688" w:rsidRDefault="00400688" w:rsidP="00400688">
      <w:pPr>
        <w:jc w:val="both"/>
        <w:rPr>
          <w:sz w:val="28"/>
          <w:szCs w:val="28"/>
        </w:rPr>
      </w:pPr>
      <w:r w:rsidRPr="00400688">
        <w:rPr>
          <w:sz w:val="28"/>
          <w:szCs w:val="28"/>
        </w:rPr>
        <w:tab/>
        <w:t>1</w:t>
      </w:r>
      <w:r w:rsidRPr="00400688">
        <w:t xml:space="preserve"> </w:t>
      </w:r>
      <w:r w:rsidRPr="00400688">
        <w:rPr>
          <w:sz w:val="28"/>
          <w:szCs w:val="28"/>
        </w:rPr>
        <w:t>Капитальный ремонт водозаборного узла;</w:t>
      </w:r>
    </w:p>
    <w:p w:rsidR="00400688" w:rsidRPr="00400688" w:rsidRDefault="00400688" w:rsidP="00400688">
      <w:pPr>
        <w:jc w:val="both"/>
        <w:rPr>
          <w:sz w:val="28"/>
          <w:szCs w:val="28"/>
        </w:rPr>
      </w:pPr>
      <w:r w:rsidRPr="00400688">
        <w:rPr>
          <w:sz w:val="28"/>
          <w:szCs w:val="28"/>
        </w:rPr>
        <w:tab/>
        <w:t>2.Замена изношенных участков сетей водоснабжения.</w:t>
      </w:r>
    </w:p>
    <w:p w:rsidR="00400688" w:rsidRPr="00400688" w:rsidRDefault="00400688" w:rsidP="00400688">
      <w:pPr>
        <w:jc w:val="both"/>
        <w:rPr>
          <w:i/>
          <w:sz w:val="28"/>
          <w:szCs w:val="28"/>
        </w:rPr>
      </w:pPr>
      <w:r w:rsidRPr="00400688">
        <w:rPr>
          <w:sz w:val="28"/>
          <w:szCs w:val="28"/>
        </w:rPr>
        <w:tab/>
      </w:r>
      <w:r w:rsidRPr="00400688">
        <w:rPr>
          <w:i/>
          <w:sz w:val="28"/>
          <w:szCs w:val="28"/>
        </w:rPr>
        <w:t>Система водоотведения:</w:t>
      </w:r>
    </w:p>
    <w:p w:rsidR="00400688" w:rsidRPr="00400688" w:rsidRDefault="00400688" w:rsidP="00400688">
      <w:pPr>
        <w:numPr>
          <w:ilvl w:val="0"/>
          <w:numId w:val="42"/>
        </w:numPr>
        <w:spacing w:after="200" w:line="276" w:lineRule="auto"/>
        <w:jc w:val="both"/>
        <w:rPr>
          <w:sz w:val="28"/>
          <w:szCs w:val="28"/>
        </w:rPr>
      </w:pPr>
      <w:r w:rsidRPr="00400688">
        <w:rPr>
          <w:sz w:val="28"/>
          <w:szCs w:val="28"/>
        </w:rPr>
        <w:t>Капитальный ремонт очистных сооружений;</w:t>
      </w:r>
    </w:p>
    <w:p w:rsidR="00400688" w:rsidRPr="00400688" w:rsidRDefault="00400688" w:rsidP="00400688">
      <w:pPr>
        <w:numPr>
          <w:ilvl w:val="0"/>
          <w:numId w:val="42"/>
        </w:numPr>
        <w:spacing w:after="200" w:line="276" w:lineRule="auto"/>
        <w:jc w:val="both"/>
        <w:rPr>
          <w:sz w:val="28"/>
          <w:szCs w:val="28"/>
        </w:rPr>
      </w:pPr>
      <w:r w:rsidRPr="00400688">
        <w:rPr>
          <w:sz w:val="28"/>
          <w:szCs w:val="28"/>
        </w:rPr>
        <w:t>Замена изношенных участков канализационных сетей;</w:t>
      </w:r>
    </w:p>
    <w:p w:rsidR="00400688" w:rsidRPr="00400688" w:rsidRDefault="00400688" w:rsidP="00400688">
      <w:pPr>
        <w:jc w:val="both"/>
        <w:rPr>
          <w:sz w:val="28"/>
          <w:szCs w:val="28"/>
        </w:rPr>
      </w:pPr>
      <w:r w:rsidRPr="00400688">
        <w:rPr>
          <w:sz w:val="28"/>
          <w:szCs w:val="28"/>
        </w:rPr>
        <w:tab/>
        <w:t>3. Развитие системы централизованного водоотведения, с подключением абонентов жилого фонда (</w:t>
      </w:r>
      <w:proofErr w:type="gramStart"/>
      <w:r w:rsidRPr="00400688">
        <w:rPr>
          <w:sz w:val="28"/>
          <w:szCs w:val="28"/>
        </w:rPr>
        <w:t>при</w:t>
      </w:r>
      <w:proofErr w:type="gramEnd"/>
      <w:r w:rsidRPr="00400688">
        <w:rPr>
          <w:sz w:val="28"/>
          <w:szCs w:val="28"/>
        </w:rPr>
        <w:t xml:space="preserve"> наличие заявок от собственников объектов жилого фонда).</w:t>
      </w:r>
    </w:p>
    <w:p w:rsidR="00400688" w:rsidRPr="00400688" w:rsidRDefault="00400688" w:rsidP="00400688">
      <w:pPr>
        <w:spacing w:line="360" w:lineRule="auto"/>
        <w:ind w:firstLine="709"/>
        <w:rPr>
          <w:b/>
          <w:sz w:val="28"/>
          <w:szCs w:val="28"/>
        </w:rPr>
      </w:pPr>
    </w:p>
    <w:p w:rsidR="00400688" w:rsidRPr="00400688" w:rsidRDefault="00400688" w:rsidP="00400688">
      <w:pPr>
        <w:ind w:firstLine="709"/>
        <w:rPr>
          <w:b/>
          <w:sz w:val="28"/>
          <w:szCs w:val="28"/>
        </w:rPr>
      </w:pPr>
      <w:r w:rsidRPr="00400688">
        <w:rPr>
          <w:b/>
          <w:sz w:val="28"/>
          <w:szCs w:val="28"/>
        </w:rPr>
        <w:t>Сроки и этапы реализации схемы</w:t>
      </w:r>
    </w:p>
    <w:p w:rsidR="00400688" w:rsidRPr="00400688" w:rsidRDefault="00400688" w:rsidP="00400688">
      <w:pPr>
        <w:numPr>
          <w:ilvl w:val="0"/>
          <w:numId w:val="3"/>
        </w:numPr>
        <w:spacing w:after="200" w:line="276" w:lineRule="auto"/>
        <w:ind w:firstLine="709"/>
        <w:contextualSpacing/>
        <w:rPr>
          <w:sz w:val="28"/>
          <w:szCs w:val="28"/>
        </w:rPr>
      </w:pPr>
      <w:r w:rsidRPr="00400688">
        <w:rPr>
          <w:sz w:val="28"/>
          <w:szCs w:val="28"/>
        </w:rPr>
        <w:t>Срок разработки схемы водоснабжения и водоотведения до 2024 года.</w:t>
      </w:r>
    </w:p>
    <w:p w:rsidR="00400688" w:rsidRPr="00400688" w:rsidRDefault="00400688" w:rsidP="00400688">
      <w:pPr>
        <w:numPr>
          <w:ilvl w:val="0"/>
          <w:numId w:val="3"/>
        </w:numPr>
        <w:spacing w:after="200" w:line="276" w:lineRule="auto"/>
        <w:ind w:firstLine="709"/>
        <w:contextualSpacing/>
        <w:rPr>
          <w:sz w:val="28"/>
          <w:szCs w:val="28"/>
        </w:rPr>
      </w:pPr>
      <w:r w:rsidRPr="00400688">
        <w:rPr>
          <w:sz w:val="28"/>
          <w:szCs w:val="28"/>
        </w:rPr>
        <w:t>Срок реализации мероприятий приведенных в схеме водоснабжения и водоотведения до 2022 года (первая очередь Генерального плана сельского поселения).</w:t>
      </w:r>
    </w:p>
    <w:p w:rsidR="00400688" w:rsidRPr="00400688" w:rsidRDefault="00400688" w:rsidP="00400688">
      <w:pPr>
        <w:spacing w:line="360" w:lineRule="auto"/>
        <w:ind w:left="709"/>
        <w:contextualSpacing/>
      </w:pPr>
    </w:p>
    <w:p w:rsidR="00400688" w:rsidRPr="00400688" w:rsidRDefault="00400688" w:rsidP="00400688">
      <w:pPr>
        <w:keepNext/>
        <w:keepLines/>
        <w:spacing w:before="480"/>
        <w:jc w:val="center"/>
        <w:outlineLvl w:val="0"/>
        <w:rPr>
          <w:b/>
          <w:bCs/>
          <w:sz w:val="28"/>
          <w:szCs w:val="28"/>
          <w:lang w:val="x-none" w:eastAsia="x-none"/>
        </w:rPr>
      </w:pPr>
      <w:bookmarkStart w:id="31" w:name="_Toc360540811"/>
      <w:bookmarkStart w:id="32" w:name="_Toc360540867"/>
      <w:bookmarkStart w:id="33" w:name="_Toc360540965"/>
      <w:bookmarkStart w:id="34" w:name="_Toc360541028"/>
      <w:bookmarkStart w:id="35" w:name="_Toc360541440"/>
      <w:bookmarkStart w:id="36" w:name="_Toc360611447"/>
      <w:bookmarkStart w:id="37" w:name="_Toc360611481"/>
      <w:bookmarkStart w:id="38" w:name="_Toc360612756"/>
      <w:bookmarkStart w:id="39" w:name="_Toc360613174"/>
      <w:bookmarkStart w:id="40" w:name="_Toc360633076"/>
      <w:bookmarkStart w:id="41" w:name="_Toc360187458"/>
      <w:r w:rsidRPr="00400688">
        <w:rPr>
          <w:b/>
          <w:bCs/>
          <w:sz w:val="28"/>
          <w:szCs w:val="28"/>
          <w:lang w:val="x-none" w:eastAsia="x-none"/>
        </w:rPr>
        <w:br w:type="page"/>
      </w:r>
      <w:bookmarkStart w:id="42" w:name="_Toc392851328"/>
      <w:r w:rsidRPr="00400688">
        <w:rPr>
          <w:b/>
          <w:bCs/>
          <w:sz w:val="28"/>
          <w:szCs w:val="28"/>
          <w:lang w:val="x-none" w:eastAsia="x-none"/>
        </w:rPr>
        <w:lastRenderedPageBreak/>
        <w:t xml:space="preserve">Глава 1. </w:t>
      </w:r>
      <w:bookmarkEnd w:id="31"/>
      <w:bookmarkEnd w:id="32"/>
      <w:bookmarkEnd w:id="33"/>
      <w:bookmarkEnd w:id="34"/>
      <w:bookmarkEnd w:id="35"/>
      <w:bookmarkEnd w:id="36"/>
      <w:bookmarkEnd w:id="37"/>
      <w:bookmarkEnd w:id="38"/>
      <w:bookmarkEnd w:id="39"/>
      <w:bookmarkEnd w:id="40"/>
      <w:r w:rsidRPr="00400688">
        <w:rPr>
          <w:b/>
          <w:bCs/>
          <w:sz w:val="28"/>
          <w:szCs w:val="28"/>
          <w:lang w:val="x-none" w:eastAsia="x-none"/>
        </w:rPr>
        <w:t>Схема водоснабжения сельского поселения</w:t>
      </w:r>
      <w:r w:rsidRPr="00400688">
        <w:rPr>
          <w:b/>
          <w:bCs/>
          <w:sz w:val="28"/>
          <w:szCs w:val="28"/>
          <w:lang w:val="x-none" w:eastAsia="x-none"/>
        </w:rPr>
        <w:br/>
        <w:t xml:space="preserve"> «</w:t>
      </w:r>
      <w:r w:rsidRPr="00400688">
        <w:rPr>
          <w:b/>
          <w:bCs/>
          <w:sz w:val="28"/>
          <w:szCs w:val="28"/>
          <w:lang w:eastAsia="x-none"/>
        </w:rPr>
        <w:t xml:space="preserve">Село </w:t>
      </w:r>
      <w:proofErr w:type="spellStart"/>
      <w:r w:rsidRPr="00400688">
        <w:rPr>
          <w:b/>
          <w:bCs/>
          <w:sz w:val="28"/>
          <w:szCs w:val="28"/>
          <w:lang w:eastAsia="x-none"/>
        </w:rPr>
        <w:t>Кудиново</w:t>
      </w:r>
      <w:proofErr w:type="spellEnd"/>
      <w:r w:rsidRPr="00400688">
        <w:rPr>
          <w:b/>
          <w:bCs/>
          <w:sz w:val="28"/>
          <w:szCs w:val="28"/>
          <w:lang w:val="x-none" w:eastAsia="x-none"/>
        </w:rPr>
        <w:t>».</w:t>
      </w:r>
      <w:bookmarkEnd w:id="42"/>
    </w:p>
    <w:p w:rsidR="00400688" w:rsidRPr="00400688" w:rsidRDefault="00400688" w:rsidP="00400688">
      <w:pPr>
        <w:keepNext/>
        <w:keepLines/>
        <w:ind w:firstLine="709"/>
        <w:jc w:val="both"/>
        <w:outlineLvl w:val="1"/>
        <w:rPr>
          <w:b/>
          <w:bCs/>
          <w:sz w:val="28"/>
          <w:szCs w:val="26"/>
          <w:lang w:val="x-none" w:eastAsia="x-none"/>
        </w:rPr>
      </w:pPr>
      <w:bookmarkStart w:id="43" w:name="_Toc360540868"/>
      <w:bookmarkStart w:id="44" w:name="_Toc360540966"/>
      <w:bookmarkStart w:id="45" w:name="_Toc360541029"/>
      <w:bookmarkStart w:id="46" w:name="_Toc360541441"/>
      <w:bookmarkStart w:id="47" w:name="_Toc360611448"/>
      <w:bookmarkStart w:id="48" w:name="_Toc360611482"/>
      <w:bookmarkStart w:id="49" w:name="_Toc360612757"/>
      <w:bookmarkStart w:id="50" w:name="_Toc360613175"/>
      <w:bookmarkStart w:id="51" w:name="_Toc360633077"/>
      <w:bookmarkStart w:id="52" w:name="_Toc392851329"/>
      <w:r w:rsidRPr="00400688">
        <w:rPr>
          <w:b/>
          <w:bCs/>
          <w:sz w:val="28"/>
          <w:szCs w:val="26"/>
          <w:lang w:val="x-none" w:eastAsia="x-none"/>
        </w:rPr>
        <w:t xml:space="preserve">1. </w:t>
      </w:r>
      <w:bookmarkEnd w:id="43"/>
      <w:bookmarkEnd w:id="44"/>
      <w:bookmarkEnd w:id="45"/>
      <w:bookmarkEnd w:id="46"/>
      <w:bookmarkEnd w:id="47"/>
      <w:bookmarkEnd w:id="48"/>
      <w:bookmarkEnd w:id="49"/>
      <w:bookmarkEnd w:id="50"/>
      <w:bookmarkEnd w:id="51"/>
      <w:r w:rsidRPr="00400688">
        <w:rPr>
          <w:b/>
          <w:bCs/>
          <w:sz w:val="28"/>
          <w:szCs w:val="26"/>
          <w:lang w:val="x-none" w:eastAsia="x-none"/>
        </w:rPr>
        <w:t>Технико-экономическое состояние централизованных систем водоснабжения сельского поселения «</w:t>
      </w:r>
      <w:r w:rsidRPr="00400688">
        <w:rPr>
          <w:b/>
          <w:bCs/>
          <w:sz w:val="28"/>
          <w:szCs w:val="26"/>
          <w:lang w:eastAsia="x-none"/>
        </w:rPr>
        <w:t xml:space="preserve"> Село </w:t>
      </w:r>
      <w:proofErr w:type="spellStart"/>
      <w:r w:rsidRPr="00400688">
        <w:rPr>
          <w:b/>
          <w:bCs/>
          <w:sz w:val="28"/>
          <w:szCs w:val="26"/>
          <w:lang w:eastAsia="x-none"/>
        </w:rPr>
        <w:t>Кудиново</w:t>
      </w:r>
      <w:proofErr w:type="spellEnd"/>
      <w:r w:rsidRPr="00400688">
        <w:rPr>
          <w:b/>
          <w:bCs/>
          <w:sz w:val="28"/>
          <w:szCs w:val="26"/>
          <w:lang w:val="x-none" w:eastAsia="x-none"/>
        </w:rPr>
        <w:t>».</w:t>
      </w:r>
      <w:bookmarkEnd w:id="52"/>
    </w:p>
    <w:p w:rsidR="00400688" w:rsidRPr="00400688" w:rsidRDefault="00400688" w:rsidP="00400688">
      <w:pPr>
        <w:keepNext/>
        <w:keepLines/>
        <w:ind w:firstLine="709"/>
        <w:jc w:val="both"/>
        <w:outlineLvl w:val="2"/>
        <w:rPr>
          <w:b/>
          <w:bCs/>
          <w:sz w:val="28"/>
          <w:szCs w:val="28"/>
          <w:lang w:val="x-none" w:eastAsia="x-none"/>
        </w:rPr>
      </w:pPr>
      <w:bookmarkStart w:id="53" w:name="_Toc360540869"/>
      <w:bookmarkStart w:id="54" w:name="_Toc360540967"/>
      <w:bookmarkStart w:id="55" w:name="_Toc360541030"/>
      <w:bookmarkStart w:id="56" w:name="_Toc360541442"/>
      <w:bookmarkStart w:id="57" w:name="_Toc360611449"/>
      <w:bookmarkStart w:id="58" w:name="_Toc360611483"/>
      <w:bookmarkStart w:id="59" w:name="_Toc360612758"/>
      <w:bookmarkStart w:id="60" w:name="_Toc360613176"/>
      <w:bookmarkStart w:id="61" w:name="_Toc360633078"/>
      <w:bookmarkStart w:id="62" w:name="_Toc392851330"/>
      <w:r w:rsidRPr="00400688">
        <w:rPr>
          <w:b/>
          <w:bCs/>
          <w:sz w:val="28"/>
          <w:szCs w:val="28"/>
          <w:lang w:val="x-none" w:eastAsia="x-none"/>
        </w:rPr>
        <w:t>1.1. Описание системы и структуры водоснабжения сельского поселения и деление территории поселения на эксплуатационные зоны.</w:t>
      </w:r>
      <w:bookmarkEnd w:id="53"/>
      <w:bookmarkEnd w:id="54"/>
      <w:bookmarkEnd w:id="55"/>
      <w:bookmarkEnd w:id="56"/>
      <w:bookmarkEnd w:id="57"/>
      <w:bookmarkEnd w:id="58"/>
      <w:bookmarkEnd w:id="59"/>
      <w:bookmarkEnd w:id="60"/>
      <w:bookmarkEnd w:id="61"/>
      <w:bookmarkEnd w:id="62"/>
    </w:p>
    <w:bookmarkEnd w:id="41"/>
    <w:p w:rsidR="00400688" w:rsidRPr="00400688" w:rsidRDefault="00400688" w:rsidP="00400688">
      <w:pPr>
        <w:suppressAutoHyphens/>
        <w:ind w:firstLine="708"/>
        <w:jc w:val="both"/>
        <w:rPr>
          <w:sz w:val="28"/>
          <w:szCs w:val="28"/>
        </w:rPr>
      </w:pPr>
      <w:r w:rsidRPr="00400688">
        <w:rPr>
          <w:sz w:val="28"/>
          <w:szCs w:val="28"/>
        </w:rPr>
        <w:t xml:space="preserve">В состав сельского поселения «Село </w:t>
      </w:r>
      <w:proofErr w:type="spellStart"/>
      <w:r w:rsidRPr="00400688">
        <w:rPr>
          <w:sz w:val="28"/>
          <w:szCs w:val="28"/>
        </w:rPr>
        <w:t>Кудиново</w:t>
      </w:r>
      <w:proofErr w:type="spellEnd"/>
      <w:r w:rsidRPr="00400688">
        <w:rPr>
          <w:sz w:val="28"/>
          <w:szCs w:val="28"/>
        </w:rPr>
        <w:t xml:space="preserve">» входят следующие населенные пункты: село </w:t>
      </w:r>
      <w:proofErr w:type="spellStart"/>
      <w:r w:rsidRPr="00400688">
        <w:rPr>
          <w:sz w:val="28"/>
          <w:szCs w:val="28"/>
        </w:rPr>
        <w:t>Кудиново</w:t>
      </w:r>
      <w:proofErr w:type="spellEnd"/>
      <w:r w:rsidRPr="00400688">
        <w:rPr>
          <w:sz w:val="28"/>
          <w:szCs w:val="28"/>
        </w:rPr>
        <w:t xml:space="preserve">, деревня </w:t>
      </w:r>
      <w:proofErr w:type="spellStart"/>
      <w:r w:rsidRPr="00400688">
        <w:rPr>
          <w:sz w:val="28"/>
          <w:szCs w:val="28"/>
        </w:rPr>
        <w:t>Астреево</w:t>
      </w:r>
      <w:proofErr w:type="spellEnd"/>
      <w:r w:rsidRPr="00400688">
        <w:rPr>
          <w:sz w:val="28"/>
          <w:szCs w:val="28"/>
        </w:rPr>
        <w:t xml:space="preserve">, деревня Афанасово, село </w:t>
      </w:r>
      <w:proofErr w:type="spellStart"/>
      <w:r w:rsidRPr="00400688">
        <w:rPr>
          <w:sz w:val="28"/>
          <w:szCs w:val="28"/>
        </w:rPr>
        <w:t>Игнатьевское</w:t>
      </w:r>
      <w:proofErr w:type="spellEnd"/>
      <w:r w:rsidRPr="00400688">
        <w:rPr>
          <w:sz w:val="28"/>
          <w:szCs w:val="28"/>
        </w:rPr>
        <w:t xml:space="preserve"> Отделение, деревня Капустино, деревня Константиново, поселок </w:t>
      </w:r>
      <w:proofErr w:type="spellStart"/>
      <w:r w:rsidRPr="00400688">
        <w:rPr>
          <w:sz w:val="28"/>
          <w:szCs w:val="28"/>
        </w:rPr>
        <w:t>Кудиново</w:t>
      </w:r>
      <w:proofErr w:type="spellEnd"/>
      <w:r w:rsidRPr="00400688">
        <w:rPr>
          <w:sz w:val="28"/>
          <w:szCs w:val="28"/>
        </w:rPr>
        <w:t xml:space="preserve">, деревня </w:t>
      </w:r>
      <w:proofErr w:type="spellStart"/>
      <w:r w:rsidRPr="00400688">
        <w:rPr>
          <w:sz w:val="28"/>
          <w:szCs w:val="28"/>
        </w:rPr>
        <w:t>Лукьяново</w:t>
      </w:r>
      <w:proofErr w:type="spellEnd"/>
      <w:r w:rsidRPr="00400688">
        <w:rPr>
          <w:sz w:val="28"/>
          <w:szCs w:val="28"/>
        </w:rPr>
        <w:t xml:space="preserve">, деревня </w:t>
      </w:r>
      <w:proofErr w:type="spellStart"/>
      <w:r w:rsidRPr="00400688">
        <w:rPr>
          <w:sz w:val="28"/>
          <w:szCs w:val="28"/>
        </w:rPr>
        <w:t>Тиняково</w:t>
      </w:r>
      <w:proofErr w:type="spellEnd"/>
      <w:r w:rsidRPr="00400688">
        <w:rPr>
          <w:sz w:val="28"/>
          <w:szCs w:val="28"/>
        </w:rPr>
        <w:t xml:space="preserve">, село Юрьевское, деревня </w:t>
      </w:r>
      <w:proofErr w:type="spellStart"/>
      <w:r w:rsidRPr="00400688">
        <w:rPr>
          <w:sz w:val="28"/>
          <w:szCs w:val="28"/>
        </w:rPr>
        <w:t>Бураково</w:t>
      </w:r>
      <w:proofErr w:type="spellEnd"/>
      <w:r w:rsidRPr="00400688">
        <w:rPr>
          <w:sz w:val="28"/>
          <w:szCs w:val="28"/>
        </w:rPr>
        <w:t xml:space="preserve">. </w:t>
      </w:r>
      <w:r w:rsidRPr="00400688">
        <w:rPr>
          <w:bCs/>
          <w:sz w:val="28"/>
          <w:szCs w:val="28"/>
        </w:rPr>
        <w:t xml:space="preserve">Площадь сельского поселения составляет </w:t>
      </w:r>
      <w:smartTag w:uri="urn:schemas-microsoft-com:office:smarttags" w:element="metricconverter">
        <w:smartTagPr>
          <w:attr w:name="ProductID" w:val="13014,60 га"/>
        </w:smartTagPr>
        <w:r w:rsidRPr="00400688">
          <w:rPr>
            <w:bCs/>
            <w:sz w:val="28"/>
            <w:szCs w:val="28"/>
          </w:rPr>
          <w:t>13014,60 га</w:t>
        </w:r>
      </w:smartTag>
      <w:r w:rsidRPr="00400688">
        <w:rPr>
          <w:bCs/>
          <w:sz w:val="28"/>
          <w:szCs w:val="28"/>
        </w:rPr>
        <w:t>, численность населения 3333 человек.</w:t>
      </w:r>
    </w:p>
    <w:p w:rsidR="00400688" w:rsidRPr="00400688" w:rsidRDefault="00400688" w:rsidP="00400688">
      <w:pPr>
        <w:jc w:val="both"/>
        <w:rPr>
          <w:sz w:val="28"/>
          <w:szCs w:val="28"/>
        </w:rPr>
      </w:pPr>
      <w:r w:rsidRPr="00400688">
        <w:rPr>
          <w:sz w:val="28"/>
          <w:szCs w:val="28"/>
        </w:rPr>
        <w:tab/>
        <w:t xml:space="preserve">Централизованное водоснабжение имеется только </w:t>
      </w:r>
      <w:proofErr w:type="gramStart"/>
      <w:r w:rsidRPr="00400688">
        <w:rPr>
          <w:sz w:val="28"/>
          <w:szCs w:val="28"/>
        </w:rPr>
        <w:t>в</w:t>
      </w:r>
      <w:proofErr w:type="gramEnd"/>
      <w:r w:rsidRPr="00400688">
        <w:rPr>
          <w:sz w:val="28"/>
          <w:szCs w:val="28"/>
        </w:rPr>
        <w:t xml:space="preserve"> с. </w:t>
      </w:r>
      <w:proofErr w:type="spellStart"/>
      <w:r w:rsidRPr="00400688">
        <w:rPr>
          <w:sz w:val="28"/>
          <w:szCs w:val="28"/>
        </w:rPr>
        <w:t>Кудиново</w:t>
      </w:r>
      <w:proofErr w:type="spellEnd"/>
      <w:r w:rsidRPr="00400688">
        <w:rPr>
          <w:sz w:val="28"/>
          <w:szCs w:val="28"/>
        </w:rPr>
        <w:t xml:space="preserve">. Система централизованного водоснабжения включает в себя: 4 артезианские скважины (1 резерв),  1 водонапорную башню (состояние башни неработоспособное, в </w:t>
      </w:r>
      <w:proofErr w:type="gramStart"/>
      <w:r w:rsidRPr="00400688">
        <w:rPr>
          <w:sz w:val="28"/>
          <w:szCs w:val="28"/>
        </w:rPr>
        <w:t>связи</w:t>
      </w:r>
      <w:proofErr w:type="gramEnd"/>
      <w:r w:rsidRPr="00400688">
        <w:rPr>
          <w:sz w:val="28"/>
          <w:szCs w:val="28"/>
        </w:rPr>
        <w:t xml:space="preserve"> с чем она отключена от источника водоснабжения), станцию второго подъема и резервуар чистой воды.  Объекты водозабора и сети водоснабжения состоят на балансе Администрации МР «</w:t>
      </w:r>
      <w:proofErr w:type="spellStart"/>
      <w:r w:rsidRPr="00400688">
        <w:rPr>
          <w:sz w:val="28"/>
          <w:szCs w:val="28"/>
        </w:rPr>
        <w:t>Малоярославецкий</w:t>
      </w:r>
      <w:proofErr w:type="spellEnd"/>
      <w:r w:rsidRPr="00400688">
        <w:rPr>
          <w:sz w:val="28"/>
          <w:szCs w:val="28"/>
        </w:rPr>
        <w:t xml:space="preserve"> район» и  эксплуатируются УМП «</w:t>
      </w:r>
      <w:proofErr w:type="spellStart"/>
      <w:r w:rsidRPr="00400688">
        <w:rPr>
          <w:sz w:val="28"/>
          <w:szCs w:val="28"/>
        </w:rPr>
        <w:t>Малоярославецстройзаказчик</w:t>
      </w:r>
      <w:proofErr w:type="spellEnd"/>
      <w:r w:rsidRPr="00400688">
        <w:rPr>
          <w:sz w:val="28"/>
          <w:szCs w:val="28"/>
        </w:rPr>
        <w:t>» на праве хозяйственного ведения.  УМП «</w:t>
      </w:r>
      <w:proofErr w:type="spellStart"/>
      <w:r w:rsidRPr="00400688">
        <w:rPr>
          <w:sz w:val="28"/>
          <w:szCs w:val="28"/>
        </w:rPr>
        <w:t>Малоярославецстройзаказчик</w:t>
      </w:r>
      <w:proofErr w:type="spellEnd"/>
      <w:r w:rsidRPr="00400688">
        <w:rPr>
          <w:sz w:val="28"/>
          <w:szCs w:val="28"/>
        </w:rPr>
        <w:t xml:space="preserve">» предоставляет услуги по централизованному водоснабжению на территории сельского поселения. </w:t>
      </w:r>
    </w:p>
    <w:p w:rsidR="00400688" w:rsidRPr="00400688" w:rsidRDefault="00400688" w:rsidP="00400688">
      <w:pPr>
        <w:jc w:val="both"/>
        <w:outlineLvl w:val="2"/>
        <w:rPr>
          <w:b/>
          <w:sz w:val="28"/>
          <w:szCs w:val="28"/>
        </w:rPr>
      </w:pPr>
      <w:r w:rsidRPr="00400688">
        <w:rPr>
          <w:b/>
          <w:sz w:val="28"/>
          <w:szCs w:val="28"/>
        </w:rPr>
        <w:tab/>
      </w:r>
    </w:p>
    <w:p w:rsidR="00400688" w:rsidRPr="00400688" w:rsidRDefault="00400688" w:rsidP="00400688">
      <w:pPr>
        <w:jc w:val="both"/>
        <w:outlineLvl w:val="2"/>
        <w:rPr>
          <w:b/>
          <w:sz w:val="28"/>
          <w:szCs w:val="28"/>
        </w:rPr>
      </w:pPr>
      <w:r w:rsidRPr="00400688">
        <w:rPr>
          <w:b/>
          <w:sz w:val="28"/>
          <w:szCs w:val="28"/>
        </w:rPr>
        <w:tab/>
      </w:r>
      <w:bookmarkStart w:id="63" w:name="_Toc392851331"/>
      <w:r w:rsidRPr="00400688">
        <w:rPr>
          <w:b/>
          <w:sz w:val="28"/>
          <w:szCs w:val="28"/>
        </w:rPr>
        <w:t>1.2. Описание территорий сельского поселения, не охваченных централизованными системами водоснабжения.</w:t>
      </w:r>
      <w:bookmarkEnd w:id="63"/>
    </w:p>
    <w:p w:rsidR="00400688" w:rsidRPr="00400688" w:rsidRDefault="00400688" w:rsidP="00400688">
      <w:pPr>
        <w:jc w:val="both"/>
        <w:rPr>
          <w:sz w:val="28"/>
          <w:szCs w:val="28"/>
        </w:rPr>
      </w:pPr>
      <w:r w:rsidRPr="00400688">
        <w:rPr>
          <w:sz w:val="28"/>
          <w:szCs w:val="28"/>
        </w:rPr>
        <w:tab/>
        <w:t>На территории сельского поселения «</w:t>
      </w:r>
      <w:r w:rsidRPr="00400688">
        <w:rPr>
          <w:bCs/>
          <w:sz w:val="28"/>
          <w:szCs w:val="28"/>
        </w:rPr>
        <w:t xml:space="preserve">Село </w:t>
      </w:r>
      <w:proofErr w:type="spellStart"/>
      <w:r w:rsidRPr="00400688">
        <w:rPr>
          <w:bCs/>
          <w:sz w:val="28"/>
          <w:szCs w:val="28"/>
        </w:rPr>
        <w:t>Кудиново</w:t>
      </w:r>
      <w:proofErr w:type="spellEnd"/>
      <w:r w:rsidRPr="00400688">
        <w:rPr>
          <w:sz w:val="28"/>
          <w:szCs w:val="28"/>
        </w:rPr>
        <w:t xml:space="preserve">» системы централизованного водоснабжения отсутствуют в </w:t>
      </w:r>
      <w:r w:rsidRPr="00400688">
        <w:rPr>
          <w:bCs/>
          <w:sz w:val="28"/>
          <w:szCs w:val="28"/>
        </w:rPr>
        <w:t xml:space="preserve">деревне </w:t>
      </w:r>
      <w:proofErr w:type="spellStart"/>
      <w:r w:rsidRPr="00400688">
        <w:rPr>
          <w:bCs/>
          <w:sz w:val="28"/>
          <w:szCs w:val="28"/>
        </w:rPr>
        <w:t>Астреево</w:t>
      </w:r>
      <w:proofErr w:type="spellEnd"/>
      <w:r w:rsidRPr="00400688">
        <w:rPr>
          <w:bCs/>
          <w:sz w:val="28"/>
          <w:szCs w:val="28"/>
        </w:rPr>
        <w:t xml:space="preserve">, деревне Афанасово, селе </w:t>
      </w:r>
      <w:proofErr w:type="spellStart"/>
      <w:r w:rsidRPr="00400688">
        <w:rPr>
          <w:bCs/>
          <w:sz w:val="28"/>
          <w:szCs w:val="28"/>
        </w:rPr>
        <w:t>Игнатьевское</w:t>
      </w:r>
      <w:proofErr w:type="spellEnd"/>
      <w:r w:rsidRPr="00400688">
        <w:rPr>
          <w:bCs/>
          <w:sz w:val="28"/>
          <w:szCs w:val="28"/>
        </w:rPr>
        <w:t xml:space="preserve"> Отделение, деревне Капустино, деревне Константиново, поселке </w:t>
      </w:r>
      <w:proofErr w:type="spellStart"/>
      <w:r w:rsidRPr="00400688">
        <w:rPr>
          <w:bCs/>
          <w:sz w:val="28"/>
          <w:szCs w:val="28"/>
        </w:rPr>
        <w:t>Кудиново</w:t>
      </w:r>
      <w:proofErr w:type="spellEnd"/>
      <w:r w:rsidRPr="00400688">
        <w:rPr>
          <w:bCs/>
          <w:sz w:val="28"/>
          <w:szCs w:val="28"/>
        </w:rPr>
        <w:t xml:space="preserve">, деревне </w:t>
      </w:r>
      <w:proofErr w:type="spellStart"/>
      <w:r w:rsidRPr="00400688">
        <w:rPr>
          <w:bCs/>
          <w:sz w:val="28"/>
          <w:szCs w:val="28"/>
        </w:rPr>
        <w:t>Лукьяново</w:t>
      </w:r>
      <w:proofErr w:type="spellEnd"/>
      <w:r w:rsidRPr="00400688">
        <w:rPr>
          <w:bCs/>
          <w:sz w:val="28"/>
          <w:szCs w:val="28"/>
        </w:rPr>
        <w:t xml:space="preserve">, деревне </w:t>
      </w:r>
      <w:proofErr w:type="spellStart"/>
      <w:r w:rsidRPr="00400688">
        <w:rPr>
          <w:bCs/>
          <w:sz w:val="28"/>
          <w:szCs w:val="28"/>
        </w:rPr>
        <w:t>Тиняково</w:t>
      </w:r>
      <w:proofErr w:type="spellEnd"/>
      <w:r w:rsidRPr="00400688">
        <w:rPr>
          <w:bCs/>
          <w:sz w:val="28"/>
          <w:szCs w:val="28"/>
        </w:rPr>
        <w:t xml:space="preserve">, селе Юрьевском, деревне </w:t>
      </w:r>
      <w:proofErr w:type="spellStart"/>
      <w:r w:rsidRPr="00400688">
        <w:rPr>
          <w:bCs/>
          <w:sz w:val="28"/>
          <w:szCs w:val="28"/>
        </w:rPr>
        <w:t>Бураково</w:t>
      </w:r>
      <w:proofErr w:type="spellEnd"/>
      <w:r w:rsidRPr="00400688">
        <w:rPr>
          <w:bCs/>
          <w:sz w:val="28"/>
          <w:szCs w:val="28"/>
        </w:rPr>
        <w:t>.</w:t>
      </w:r>
      <w:r w:rsidRPr="00400688">
        <w:rPr>
          <w:sz w:val="28"/>
          <w:szCs w:val="28"/>
        </w:rPr>
        <w:tab/>
      </w:r>
    </w:p>
    <w:p w:rsidR="00400688" w:rsidRPr="00400688" w:rsidRDefault="00400688" w:rsidP="00400688">
      <w:pPr>
        <w:jc w:val="both"/>
        <w:outlineLvl w:val="2"/>
        <w:rPr>
          <w:b/>
          <w:sz w:val="28"/>
          <w:szCs w:val="28"/>
        </w:rPr>
      </w:pPr>
      <w:r w:rsidRPr="00400688">
        <w:rPr>
          <w:sz w:val="28"/>
          <w:szCs w:val="28"/>
        </w:rPr>
        <w:br w:type="page"/>
      </w:r>
      <w:r w:rsidRPr="00400688">
        <w:rPr>
          <w:sz w:val="28"/>
          <w:szCs w:val="28"/>
        </w:rPr>
        <w:lastRenderedPageBreak/>
        <w:tab/>
      </w:r>
      <w:bookmarkStart w:id="64" w:name="_Toc392851332"/>
      <w:r w:rsidRPr="00400688">
        <w:rPr>
          <w:b/>
          <w:sz w:val="28"/>
          <w:szCs w:val="28"/>
        </w:rPr>
        <w:t>1.3.</w:t>
      </w:r>
      <w:r w:rsidRPr="00400688">
        <w:rPr>
          <w:sz w:val="28"/>
          <w:szCs w:val="28"/>
        </w:rPr>
        <w:t xml:space="preserve"> </w:t>
      </w:r>
      <w:r w:rsidRPr="00400688">
        <w:rPr>
          <w:b/>
          <w:sz w:val="28"/>
          <w:szCs w:val="28"/>
        </w:rPr>
        <w:t>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bookmarkEnd w:id="64"/>
    </w:p>
    <w:p w:rsidR="00400688" w:rsidRPr="00400688" w:rsidRDefault="00400688" w:rsidP="00400688">
      <w:pPr>
        <w:jc w:val="both"/>
        <w:rPr>
          <w:sz w:val="28"/>
          <w:szCs w:val="28"/>
        </w:rPr>
      </w:pPr>
      <w:r w:rsidRPr="00400688">
        <w:rPr>
          <w:b/>
          <w:sz w:val="28"/>
          <w:szCs w:val="28"/>
        </w:rPr>
        <w:tab/>
      </w:r>
      <w:r w:rsidRPr="00400688">
        <w:rPr>
          <w:sz w:val="28"/>
          <w:szCs w:val="28"/>
        </w:rPr>
        <w:t xml:space="preserve">Централизованное водоснабжение на территории сельского поселения имеется только в селе </w:t>
      </w:r>
      <w:proofErr w:type="spellStart"/>
      <w:r w:rsidRPr="00400688">
        <w:rPr>
          <w:sz w:val="28"/>
          <w:szCs w:val="28"/>
        </w:rPr>
        <w:t>Кудиново</w:t>
      </w:r>
      <w:proofErr w:type="spellEnd"/>
      <w:r w:rsidRPr="00400688">
        <w:rPr>
          <w:sz w:val="28"/>
          <w:szCs w:val="28"/>
        </w:rPr>
        <w:t xml:space="preserve">. Вода используется на хозяйственно-питьевые нужды населения и организаций. </w:t>
      </w:r>
    </w:p>
    <w:p w:rsidR="00400688" w:rsidRPr="00400688" w:rsidRDefault="00400688" w:rsidP="00400688">
      <w:pPr>
        <w:ind w:firstLine="708"/>
        <w:jc w:val="both"/>
        <w:rPr>
          <w:sz w:val="28"/>
          <w:szCs w:val="28"/>
        </w:rPr>
      </w:pPr>
      <w:r w:rsidRPr="00400688">
        <w:rPr>
          <w:sz w:val="28"/>
          <w:szCs w:val="28"/>
        </w:rPr>
        <w:t>Водоснабжение населения и административных зданий осуществляется от водозаборного узла принадлежащего Администрации МР «</w:t>
      </w:r>
      <w:proofErr w:type="spellStart"/>
      <w:r w:rsidRPr="00400688">
        <w:rPr>
          <w:sz w:val="28"/>
          <w:szCs w:val="28"/>
        </w:rPr>
        <w:t>Малоярославецкий</w:t>
      </w:r>
      <w:proofErr w:type="spellEnd"/>
      <w:r w:rsidRPr="00400688">
        <w:rPr>
          <w:sz w:val="28"/>
          <w:szCs w:val="28"/>
        </w:rPr>
        <w:t xml:space="preserve"> район» и находящегося в хозяйственном ведении УМП «</w:t>
      </w:r>
      <w:proofErr w:type="spellStart"/>
      <w:r w:rsidRPr="00400688">
        <w:rPr>
          <w:sz w:val="28"/>
          <w:szCs w:val="28"/>
        </w:rPr>
        <w:t>Малоярославецстройзаказчик</w:t>
      </w:r>
      <w:proofErr w:type="spellEnd"/>
      <w:r w:rsidRPr="00400688">
        <w:rPr>
          <w:sz w:val="28"/>
          <w:szCs w:val="28"/>
        </w:rPr>
        <w:t>», расположенного на территории населенного пункта. Подача воды в систему централизованного водоснабжения осуществляется от трех скважин через станцию второго подъема.</w:t>
      </w:r>
    </w:p>
    <w:p w:rsidR="00400688" w:rsidRPr="00400688" w:rsidRDefault="00400688" w:rsidP="00400688">
      <w:pPr>
        <w:jc w:val="both"/>
        <w:outlineLvl w:val="2"/>
        <w:rPr>
          <w:b/>
          <w:sz w:val="28"/>
          <w:szCs w:val="28"/>
        </w:rPr>
      </w:pPr>
      <w:r w:rsidRPr="00400688">
        <w:rPr>
          <w:b/>
          <w:sz w:val="28"/>
          <w:szCs w:val="28"/>
        </w:rPr>
        <w:tab/>
      </w:r>
      <w:bookmarkStart w:id="65" w:name="_Toc392851333"/>
      <w:r w:rsidRPr="00400688">
        <w:rPr>
          <w:b/>
          <w:sz w:val="28"/>
          <w:szCs w:val="28"/>
        </w:rPr>
        <w:t>1.4. Описание результатов технического обследования централизованных систем водоснабжения.</w:t>
      </w:r>
      <w:bookmarkEnd w:id="65"/>
    </w:p>
    <w:p w:rsidR="00400688" w:rsidRPr="00400688" w:rsidRDefault="00400688" w:rsidP="00400688">
      <w:pPr>
        <w:jc w:val="both"/>
        <w:rPr>
          <w:b/>
          <w:sz w:val="28"/>
          <w:szCs w:val="28"/>
        </w:rPr>
      </w:pPr>
      <w:r w:rsidRPr="00400688">
        <w:rPr>
          <w:b/>
          <w:sz w:val="28"/>
          <w:szCs w:val="28"/>
        </w:rPr>
        <w:tab/>
        <w:t>1.4.1. Описание состояния существующих источников водоснабжения и водозаборных сооружений.</w:t>
      </w:r>
    </w:p>
    <w:p w:rsidR="00400688" w:rsidRPr="00400688" w:rsidRDefault="00400688" w:rsidP="00400688">
      <w:pPr>
        <w:ind w:firstLine="708"/>
        <w:jc w:val="both"/>
        <w:rPr>
          <w:sz w:val="28"/>
          <w:szCs w:val="28"/>
        </w:rPr>
      </w:pPr>
      <w:r w:rsidRPr="00400688">
        <w:rPr>
          <w:sz w:val="28"/>
          <w:szCs w:val="28"/>
        </w:rPr>
        <w:t xml:space="preserve">Водоснабжение населения и административно-бытовых зданий на территории села </w:t>
      </w:r>
      <w:proofErr w:type="spellStart"/>
      <w:r w:rsidRPr="00400688">
        <w:rPr>
          <w:sz w:val="28"/>
          <w:szCs w:val="28"/>
        </w:rPr>
        <w:t>Кудиново</w:t>
      </w:r>
      <w:proofErr w:type="spellEnd"/>
      <w:r w:rsidRPr="00400688">
        <w:rPr>
          <w:sz w:val="28"/>
          <w:szCs w:val="28"/>
        </w:rPr>
        <w:t xml:space="preserve"> осуществляется от 1 водозаборного узла. Основные технические характеристики объектов водозаборного узла приведены в таблице №14.1.</w:t>
      </w:r>
    </w:p>
    <w:p w:rsidR="00400688" w:rsidRPr="00400688" w:rsidRDefault="00400688" w:rsidP="00400688">
      <w:pPr>
        <w:jc w:val="right"/>
        <w:rPr>
          <w:sz w:val="28"/>
          <w:szCs w:val="28"/>
        </w:rPr>
      </w:pPr>
    </w:p>
    <w:p w:rsidR="00400688" w:rsidRPr="00400688" w:rsidRDefault="00400688" w:rsidP="00400688">
      <w:pPr>
        <w:jc w:val="right"/>
        <w:rPr>
          <w:sz w:val="28"/>
          <w:szCs w:val="28"/>
        </w:rPr>
      </w:pPr>
      <w:r w:rsidRPr="00400688">
        <w:rPr>
          <w:sz w:val="28"/>
          <w:szCs w:val="28"/>
        </w:rPr>
        <w:t>Таблица №1.4.1.</w:t>
      </w:r>
    </w:p>
    <w:p w:rsidR="00400688" w:rsidRPr="00400688" w:rsidRDefault="00400688" w:rsidP="00400688">
      <w:pPr>
        <w:jc w:val="center"/>
        <w:rPr>
          <w:b/>
          <w:sz w:val="28"/>
          <w:szCs w:val="28"/>
        </w:rPr>
      </w:pPr>
      <w:r w:rsidRPr="00400688">
        <w:rPr>
          <w:b/>
          <w:sz w:val="28"/>
          <w:szCs w:val="28"/>
        </w:rPr>
        <w:t xml:space="preserve">Основные технические характеристики объектов водозаборного узла муниципального образования сельское поселение «Село </w:t>
      </w:r>
      <w:proofErr w:type="spellStart"/>
      <w:r w:rsidRPr="00400688">
        <w:rPr>
          <w:b/>
          <w:sz w:val="28"/>
          <w:szCs w:val="28"/>
        </w:rPr>
        <w:t>Кудиново</w:t>
      </w:r>
      <w:proofErr w:type="spellEnd"/>
      <w:r w:rsidRPr="00400688">
        <w:rPr>
          <w:b/>
          <w:sz w:val="28"/>
          <w:szCs w:val="28"/>
        </w:rPr>
        <w:t>».</w:t>
      </w:r>
    </w:p>
    <w:p w:rsidR="00400688" w:rsidRPr="00400688" w:rsidRDefault="00400688" w:rsidP="00400688">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3833"/>
        <w:gridCol w:w="4580"/>
      </w:tblGrid>
      <w:tr w:rsidR="00400688" w:rsidRPr="00400688" w:rsidTr="00367934">
        <w:trPr>
          <w:jc w:val="center"/>
        </w:trPr>
        <w:tc>
          <w:tcPr>
            <w:tcW w:w="756" w:type="dxa"/>
          </w:tcPr>
          <w:p w:rsidR="00400688" w:rsidRPr="00400688" w:rsidRDefault="00400688" w:rsidP="00400688">
            <w:pPr>
              <w:jc w:val="center"/>
              <w:rPr>
                <w:b/>
              </w:rPr>
            </w:pPr>
            <w:r w:rsidRPr="00400688">
              <w:rPr>
                <w:b/>
              </w:rPr>
              <w:t xml:space="preserve">№ </w:t>
            </w:r>
            <w:proofErr w:type="gramStart"/>
            <w:r w:rsidRPr="00400688">
              <w:rPr>
                <w:b/>
              </w:rPr>
              <w:t>п</w:t>
            </w:r>
            <w:proofErr w:type="gramEnd"/>
            <w:r w:rsidRPr="00400688">
              <w:rPr>
                <w:b/>
              </w:rPr>
              <w:t>/п</w:t>
            </w:r>
          </w:p>
        </w:tc>
        <w:tc>
          <w:tcPr>
            <w:tcW w:w="3833" w:type="dxa"/>
          </w:tcPr>
          <w:p w:rsidR="00400688" w:rsidRPr="00400688" w:rsidRDefault="00400688" w:rsidP="00400688">
            <w:pPr>
              <w:jc w:val="center"/>
              <w:rPr>
                <w:b/>
              </w:rPr>
            </w:pPr>
            <w:r w:rsidRPr="00400688">
              <w:rPr>
                <w:b/>
              </w:rPr>
              <w:t>Наименование</w:t>
            </w:r>
          </w:p>
        </w:tc>
        <w:tc>
          <w:tcPr>
            <w:tcW w:w="4580" w:type="dxa"/>
          </w:tcPr>
          <w:p w:rsidR="00400688" w:rsidRPr="00400688" w:rsidRDefault="00400688" w:rsidP="00400688">
            <w:pPr>
              <w:jc w:val="center"/>
              <w:rPr>
                <w:b/>
              </w:rPr>
            </w:pPr>
            <w:r w:rsidRPr="00400688">
              <w:rPr>
                <w:b/>
              </w:rPr>
              <w:t>Характеристика</w:t>
            </w:r>
          </w:p>
        </w:tc>
      </w:tr>
      <w:tr w:rsidR="00400688" w:rsidRPr="00400688" w:rsidTr="00367934">
        <w:trPr>
          <w:jc w:val="center"/>
        </w:trPr>
        <w:tc>
          <w:tcPr>
            <w:tcW w:w="756" w:type="dxa"/>
          </w:tcPr>
          <w:p w:rsidR="00400688" w:rsidRPr="00400688" w:rsidRDefault="00400688" w:rsidP="00400688">
            <w:pPr>
              <w:jc w:val="center"/>
            </w:pPr>
          </w:p>
        </w:tc>
        <w:tc>
          <w:tcPr>
            <w:tcW w:w="8413" w:type="dxa"/>
            <w:gridSpan w:val="2"/>
            <w:vAlign w:val="center"/>
          </w:tcPr>
          <w:p w:rsidR="00400688" w:rsidRPr="00400688" w:rsidRDefault="00400688" w:rsidP="00400688">
            <w:pPr>
              <w:jc w:val="center"/>
              <w:rPr>
                <w:b/>
                <w:i/>
              </w:rPr>
            </w:pPr>
            <w:r w:rsidRPr="00400688">
              <w:rPr>
                <w:b/>
                <w:i/>
              </w:rPr>
              <w:t>Водозаборный узел УМП «</w:t>
            </w:r>
            <w:proofErr w:type="spellStart"/>
            <w:r w:rsidRPr="00400688">
              <w:rPr>
                <w:b/>
                <w:i/>
              </w:rPr>
              <w:t>Малоярославецстройзаказчик</w:t>
            </w:r>
            <w:proofErr w:type="spellEnd"/>
            <w:r w:rsidRPr="00400688">
              <w:rPr>
                <w:b/>
                <w:i/>
              </w:rPr>
              <w:t>»</w:t>
            </w:r>
          </w:p>
        </w:tc>
      </w:tr>
      <w:tr w:rsidR="00400688" w:rsidRPr="00400688" w:rsidTr="00367934">
        <w:trPr>
          <w:jc w:val="center"/>
        </w:trPr>
        <w:tc>
          <w:tcPr>
            <w:tcW w:w="756" w:type="dxa"/>
          </w:tcPr>
          <w:p w:rsidR="00400688" w:rsidRPr="00400688" w:rsidRDefault="00400688" w:rsidP="00400688">
            <w:pPr>
              <w:jc w:val="center"/>
            </w:pPr>
            <w:r w:rsidRPr="00400688">
              <w:t>1.</w:t>
            </w:r>
          </w:p>
        </w:tc>
        <w:tc>
          <w:tcPr>
            <w:tcW w:w="8413" w:type="dxa"/>
            <w:gridSpan w:val="2"/>
            <w:vAlign w:val="center"/>
          </w:tcPr>
          <w:p w:rsidR="00400688" w:rsidRPr="00400688" w:rsidRDefault="00400688" w:rsidP="00400688">
            <w:pPr>
              <w:jc w:val="center"/>
              <w:rPr>
                <w:b/>
                <w:i/>
              </w:rPr>
            </w:pPr>
            <w:r w:rsidRPr="00400688">
              <w:rPr>
                <w:b/>
                <w:i/>
              </w:rPr>
              <w:t>Артезианская скважина №2</w:t>
            </w:r>
          </w:p>
        </w:tc>
      </w:tr>
      <w:tr w:rsidR="00400688" w:rsidRPr="00400688" w:rsidTr="00367934">
        <w:trPr>
          <w:jc w:val="center"/>
        </w:trPr>
        <w:tc>
          <w:tcPr>
            <w:tcW w:w="756" w:type="dxa"/>
          </w:tcPr>
          <w:p w:rsidR="00400688" w:rsidRPr="00400688" w:rsidRDefault="00400688" w:rsidP="00400688">
            <w:pPr>
              <w:jc w:val="center"/>
            </w:pPr>
            <w:r w:rsidRPr="00400688">
              <w:t>1.1.</w:t>
            </w:r>
          </w:p>
        </w:tc>
        <w:tc>
          <w:tcPr>
            <w:tcW w:w="3833" w:type="dxa"/>
            <w:vAlign w:val="center"/>
          </w:tcPr>
          <w:p w:rsidR="00400688" w:rsidRPr="00400688" w:rsidRDefault="00400688" w:rsidP="00400688">
            <w:r w:rsidRPr="00400688">
              <w:t>Местонахождение</w:t>
            </w:r>
          </w:p>
        </w:tc>
        <w:tc>
          <w:tcPr>
            <w:tcW w:w="4580" w:type="dxa"/>
            <w:vAlign w:val="center"/>
          </w:tcPr>
          <w:p w:rsidR="00400688" w:rsidRPr="00400688" w:rsidRDefault="00400688" w:rsidP="00400688">
            <w:pPr>
              <w:jc w:val="center"/>
            </w:pPr>
            <w:r w:rsidRPr="00400688">
              <w:t xml:space="preserve">Северо-восточная окраина с. </w:t>
            </w:r>
            <w:proofErr w:type="spellStart"/>
            <w:r w:rsidRPr="00400688">
              <w:t>Кудиново</w:t>
            </w:r>
            <w:proofErr w:type="spellEnd"/>
          </w:p>
        </w:tc>
      </w:tr>
      <w:tr w:rsidR="00400688" w:rsidRPr="00400688" w:rsidTr="00367934">
        <w:trPr>
          <w:jc w:val="center"/>
        </w:trPr>
        <w:tc>
          <w:tcPr>
            <w:tcW w:w="756" w:type="dxa"/>
          </w:tcPr>
          <w:p w:rsidR="00400688" w:rsidRPr="00400688" w:rsidRDefault="00400688" w:rsidP="00400688">
            <w:pPr>
              <w:jc w:val="center"/>
            </w:pPr>
            <w:r w:rsidRPr="00400688">
              <w:t>1.2.</w:t>
            </w:r>
          </w:p>
        </w:tc>
        <w:tc>
          <w:tcPr>
            <w:tcW w:w="3833" w:type="dxa"/>
            <w:vAlign w:val="center"/>
          </w:tcPr>
          <w:p w:rsidR="00400688" w:rsidRPr="00400688" w:rsidRDefault="00400688" w:rsidP="00400688">
            <w:r w:rsidRPr="00400688">
              <w:t>Год ввода в эксплуатацию</w:t>
            </w:r>
          </w:p>
        </w:tc>
        <w:tc>
          <w:tcPr>
            <w:tcW w:w="4580" w:type="dxa"/>
            <w:vAlign w:val="center"/>
          </w:tcPr>
          <w:p w:rsidR="00400688" w:rsidRPr="00400688" w:rsidRDefault="00400688" w:rsidP="00400688">
            <w:pPr>
              <w:jc w:val="center"/>
            </w:pPr>
            <w:r w:rsidRPr="00400688">
              <w:t>1975</w:t>
            </w:r>
          </w:p>
        </w:tc>
      </w:tr>
      <w:tr w:rsidR="00400688" w:rsidRPr="00400688" w:rsidTr="00367934">
        <w:trPr>
          <w:jc w:val="center"/>
        </w:trPr>
        <w:tc>
          <w:tcPr>
            <w:tcW w:w="756" w:type="dxa"/>
          </w:tcPr>
          <w:p w:rsidR="00400688" w:rsidRPr="00400688" w:rsidRDefault="00400688" w:rsidP="00400688">
            <w:pPr>
              <w:jc w:val="center"/>
            </w:pPr>
            <w:r w:rsidRPr="00400688">
              <w:t>1.3.</w:t>
            </w:r>
          </w:p>
        </w:tc>
        <w:tc>
          <w:tcPr>
            <w:tcW w:w="3833" w:type="dxa"/>
            <w:vAlign w:val="center"/>
          </w:tcPr>
          <w:p w:rsidR="00400688" w:rsidRPr="00400688" w:rsidRDefault="00400688" w:rsidP="00400688">
            <w:r w:rsidRPr="00400688">
              <w:t>Характеристики насосного оборудования:</w:t>
            </w:r>
          </w:p>
        </w:tc>
        <w:tc>
          <w:tcPr>
            <w:tcW w:w="4580" w:type="dxa"/>
            <w:vAlign w:val="center"/>
          </w:tcPr>
          <w:p w:rsidR="00400688" w:rsidRPr="00400688" w:rsidRDefault="00400688" w:rsidP="00400688">
            <w:pPr>
              <w:jc w:val="center"/>
            </w:pPr>
          </w:p>
        </w:tc>
      </w:tr>
      <w:tr w:rsidR="00400688" w:rsidRPr="00400688" w:rsidTr="00367934">
        <w:trPr>
          <w:jc w:val="center"/>
        </w:trPr>
        <w:tc>
          <w:tcPr>
            <w:tcW w:w="756" w:type="dxa"/>
          </w:tcPr>
          <w:p w:rsidR="00400688" w:rsidRPr="00400688" w:rsidRDefault="00400688" w:rsidP="00400688">
            <w:pPr>
              <w:jc w:val="center"/>
            </w:pPr>
            <w:r w:rsidRPr="00400688">
              <w:t>1.3.1.</w:t>
            </w:r>
          </w:p>
        </w:tc>
        <w:tc>
          <w:tcPr>
            <w:tcW w:w="3833" w:type="dxa"/>
            <w:vAlign w:val="center"/>
          </w:tcPr>
          <w:p w:rsidR="00400688" w:rsidRPr="00400688" w:rsidRDefault="00400688" w:rsidP="00400688">
            <w:r w:rsidRPr="00400688">
              <w:t>Марка</w:t>
            </w:r>
          </w:p>
        </w:tc>
        <w:tc>
          <w:tcPr>
            <w:tcW w:w="4580" w:type="dxa"/>
            <w:vAlign w:val="center"/>
          </w:tcPr>
          <w:p w:rsidR="00400688" w:rsidRPr="00400688" w:rsidRDefault="00400688" w:rsidP="00400688">
            <w:pPr>
              <w:jc w:val="center"/>
            </w:pPr>
            <w:r w:rsidRPr="00400688">
              <w:t>ЭЦВ-8-16-140</w:t>
            </w:r>
          </w:p>
        </w:tc>
      </w:tr>
      <w:tr w:rsidR="00400688" w:rsidRPr="00400688" w:rsidTr="00367934">
        <w:trPr>
          <w:jc w:val="center"/>
        </w:trPr>
        <w:tc>
          <w:tcPr>
            <w:tcW w:w="756" w:type="dxa"/>
          </w:tcPr>
          <w:p w:rsidR="00400688" w:rsidRPr="00400688" w:rsidRDefault="00400688" w:rsidP="00400688">
            <w:pPr>
              <w:jc w:val="center"/>
            </w:pPr>
            <w:r w:rsidRPr="00400688">
              <w:t>1.3.2.</w:t>
            </w:r>
          </w:p>
        </w:tc>
        <w:tc>
          <w:tcPr>
            <w:tcW w:w="3833" w:type="dxa"/>
            <w:vAlign w:val="center"/>
          </w:tcPr>
          <w:p w:rsidR="00400688" w:rsidRPr="00400688" w:rsidRDefault="00400688" w:rsidP="00400688">
            <w:r w:rsidRPr="00400688">
              <w:t>Электрическая мощность</w:t>
            </w:r>
          </w:p>
        </w:tc>
        <w:tc>
          <w:tcPr>
            <w:tcW w:w="4580" w:type="dxa"/>
            <w:vAlign w:val="center"/>
          </w:tcPr>
          <w:p w:rsidR="00400688" w:rsidRPr="00400688" w:rsidRDefault="00400688" w:rsidP="00400688">
            <w:pPr>
              <w:jc w:val="center"/>
            </w:pPr>
            <w:r w:rsidRPr="00400688">
              <w:t>11 кВт</w:t>
            </w:r>
          </w:p>
        </w:tc>
      </w:tr>
      <w:tr w:rsidR="00400688" w:rsidRPr="00400688" w:rsidTr="00367934">
        <w:trPr>
          <w:jc w:val="center"/>
        </w:trPr>
        <w:tc>
          <w:tcPr>
            <w:tcW w:w="756" w:type="dxa"/>
          </w:tcPr>
          <w:p w:rsidR="00400688" w:rsidRPr="00400688" w:rsidRDefault="00400688" w:rsidP="00400688">
            <w:pPr>
              <w:jc w:val="center"/>
            </w:pPr>
            <w:r w:rsidRPr="00400688">
              <w:t>1.3.3.</w:t>
            </w:r>
          </w:p>
        </w:tc>
        <w:tc>
          <w:tcPr>
            <w:tcW w:w="3833" w:type="dxa"/>
            <w:vAlign w:val="center"/>
          </w:tcPr>
          <w:p w:rsidR="00400688" w:rsidRPr="00400688" w:rsidRDefault="00400688" w:rsidP="00400688">
            <w:r w:rsidRPr="00400688">
              <w:t>Производительность</w:t>
            </w:r>
          </w:p>
        </w:tc>
        <w:tc>
          <w:tcPr>
            <w:tcW w:w="4580" w:type="dxa"/>
            <w:vAlign w:val="center"/>
          </w:tcPr>
          <w:p w:rsidR="00400688" w:rsidRPr="00400688" w:rsidRDefault="00400688" w:rsidP="00400688">
            <w:pPr>
              <w:jc w:val="center"/>
            </w:pPr>
            <w:r w:rsidRPr="00400688">
              <w:t>16 м</w:t>
            </w:r>
            <w:r w:rsidRPr="00400688">
              <w:rPr>
                <w:vertAlign w:val="superscript"/>
              </w:rPr>
              <w:t>3</w:t>
            </w:r>
            <w:r w:rsidRPr="00400688">
              <w:t>/час</w:t>
            </w:r>
          </w:p>
        </w:tc>
      </w:tr>
      <w:tr w:rsidR="00400688" w:rsidRPr="00400688" w:rsidTr="00367934">
        <w:trPr>
          <w:jc w:val="center"/>
        </w:trPr>
        <w:tc>
          <w:tcPr>
            <w:tcW w:w="756" w:type="dxa"/>
          </w:tcPr>
          <w:p w:rsidR="00400688" w:rsidRPr="00400688" w:rsidRDefault="00400688" w:rsidP="00400688">
            <w:pPr>
              <w:jc w:val="center"/>
            </w:pPr>
            <w:r w:rsidRPr="00400688">
              <w:t>1.3.4.</w:t>
            </w:r>
          </w:p>
        </w:tc>
        <w:tc>
          <w:tcPr>
            <w:tcW w:w="3833" w:type="dxa"/>
            <w:vAlign w:val="center"/>
          </w:tcPr>
          <w:p w:rsidR="00400688" w:rsidRPr="00400688" w:rsidRDefault="00400688" w:rsidP="00400688">
            <w:r w:rsidRPr="00400688">
              <w:t>Напор</w:t>
            </w:r>
          </w:p>
        </w:tc>
        <w:tc>
          <w:tcPr>
            <w:tcW w:w="4580" w:type="dxa"/>
            <w:vAlign w:val="center"/>
          </w:tcPr>
          <w:p w:rsidR="00400688" w:rsidRPr="00400688" w:rsidRDefault="00400688" w:rsidP="00400688">
            <w:pPr>
              <w:jc w:val="center"/>
            </w:pPr>
            <w:smartTag w:uri="urn:schemas-microsoft-com:office:smarttags" w:element="metricconverter">
              <w:smartTagPr>
                <w:attr w:name="ProductID" w:val="140 м"/>
              </w:smartTagPr>
              <w:r w:rsidRPr="00400688">
                <w:t>140 м</w:t>
              </w:r>
            </w:smartTag>
          </w:p>
        </w:tc>
      </w:tr>
    </w:tbl>
    <w:p w:rsidR="00400688" w:rsidRPr="00400688" w:rsidRDefault="00400688" w:rsidP="00400688">
      <w:pPr>
        <w:spacing w:after="200" w:line="276" w:lineRule="auto"/>
        <w:rPr>
          <w:szCs w:val="22"/>
        </w:rPr>
      </w:pPr>
    </w:p>
    <w:p w:rsidR="00400688" w:rsidRPr="00400688" w:rsidRDefault="00400688" w:rsidP="00400688">
      <w:pPr>
        <w:spacing w:after="200" w:line="276" w:lineRule="auto"/>
        <w:rPr>
          <w:szCs w:val="22"/>
        </w:rPr>
      </w:pPr>
    </w:p>
    <w:p w:rsidR="00400688" w:rsidRPr="00400688" w:rsidRDefault="00400688" w:rsidP="00400688">
      <w:pPr>
        <w:spacing w:after="200" w:line="276" w:lineRule="auto"/>
        <w:rPr>
          <w:szCs w:val="22"/>
        </w:rPr>
      </w:pPr>
    </w:p>
    <w:p w:rsidR="00400688" w:rsidRPr="00400688" w:rsidRDefault="00400688" w:rsidP="00400688">
      <w:pPr>
        <w:spacing w:after="200" w:line="276" w:lineRule="auto"/>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
        <w:gridCol w:w="3833"/>
        <w:gridCol w:w="31"/>
        <w:gridCol w:w="4552"/>
      </w:tblGrid>
      <w:tr w:rsidR="00400688" w:rsidRPr="00400688" w:rsidTr="00367934">
        <w:trPr>
          <w:jc w:val="center"/>
        </w:trPr>
        <w:tc>
          <w:tcPr>
            <w:tcW w:w="756" w:type="dxa"/>
          </w:tcPr>
          <w:p w:rsidR="00400688" w:rsidRPr="00400688" w:rsidRDefault="00400688" w:rsidP="00400688">
            <w:pPr>
              <w:jc w:val="center"/>
              <w:rPr>
                <w:b/>
              </w:rPr>
            </w:pPr>
            <w:r w:rsidRPr="00400688">
              <w:rPr>
                <w:b/>
              </w:rPr>
              <w:lastRenderedPageBreak/>
              <w:t xml:space="preserve">№ </w:t>
            </w:r>
            <w:proofErr w:type="gramStart"/>
            <w:r w:rsidRPr="00400688">
              <w:rPr>
                <w:b/>
              </w:rPr>
              <w:t>п</w:t>
            </w:r>
            <w:proofErr w:type="gramEnd"/>
            <w:r w:rsidRPr="00400688">
              <w:rPr>
                <w:b/>
              </w:rPr>
              <w:t>/п</w:t>
            </w:r>
          </w:p>
        </w:tc>
        <w:tc>
          <w:tcPr>
            <w:tcW w:w="3833" w:type="dxa"/>
          </w:tcPr>
          <w:p w:rsidR="00400688" w:rsidRPr="00400688" w:rsidRDefault="00400688" w:rsidP="00400688">
            <w:pPr>
              <w:jc w:val="center"/>
              <w:rPr>
                <w:b/>
              </w:rPr>
            </w:pPr>
            <w:r w:rsidRPr="00400688">
              <w:rPr>
                <w:b/>
              </w:rPr>
              <w:t>Наименование</w:t>
            </w:r>
          </w:p>
        </w:tc>
        <w:tc>
          <w:tcPr>
            <w:tcW w:w="4583" w:type="dxa"/>
            <w:gridSpan w:val="2"/>
          </w:tcPr>
          <w:p w:rsidR="00400688" w:rsidRPr="00400688" w:rsidRDefault="00400688" w:rsidP="00400688">
            <w:pPr>
              <w:jc w:val="center"/>
              <w:rPr>
                <w:b/>
              </w:rPr>
            </w:pPr>
            <w:r w:rsidRPr="00400688">
              <w:rPr>
                <w:b/>
              </w:rPr>
              <w:t>Характеристика</w:t>
            </w:r>
          </w:p>
        </w:tc>
      </w:tr>
      <w:tr w:rsidR="00400688" w:rsidRPr="00400688" w:rsidTr="00367934">
        <w:trPr>
          <w:jc w:val="center"/>
        </w:trPr>
        <w:tc>
          <w:tcPr>
            <w:tcW w:w="756" w:type="dxa"/>
          </w:tcPr>
          <w:p w:rsidR="00400688" w:rsidRPr="00400688" w:rsidRDefault="00400688" w:rsidP="00400688">
            <w:pPr>
              <w:jc w:val="center"/>
            </w:pPr>
            <w:r w:rsidRPr="00400688">
              <w:t>2.</w:t>
            </w:r>
          </w:p>
        </w:tc>
        <w:tc>
          <w:tcPr>
            <w:tcW w:w="8416" w:type="dxa"/>
            <w:gridSpan w:val="3"/>
            <w:vAlign w:val="center"/>
          </w:tcPr>
          <w:p w:rsidR="00400688" w:rsidRPr="00400688" w:rsidRDefault="00400688" w:rsidP="00400688">
            <w:pPr>
              <w:jc w:val="center"/>
            </w:pPr>
            <w:r w:rsidRPr="00400688">
              <w:rPr>
                <w:b/>
                <w:i/>
              </w:rPr>
              <w:t>Артезианская скважина №7</w:t>
            </w:r>
          </w:p>
        </w:tc>
      </w:tr>
      <w:tr w:rsidR="00400688" w:rsidRPr="00400688" w:rsidTr="00367934">
        <w:trPr>
          <w:jc w:val="center"/>
        </w:trPr>
        <w:tc>
          <w:tcPr>
            <w:tcW w:w="756" w:type="dxa"/>
          </w:tcPr>
          <w:p w:rsidR="00400688" w:rsidRPr="00400688" w:rsidRDefault="00400688" w:rsidP="00400688">
            <w:pPr>
              <w:jc w:val="center"/>
            </w:pPr>
            <w:r w:rsidRPr="00400688">
              <w:t>2.1.</w:t>
            </w:r>
          </w:p>
        </w:tc>
        <w:tc>
          <w:tcPr>
            <w:tcW w:w="3833" w:type="dxa"/>
            <w:vAlign w:val="center"/>
          </w:tcPr>
          <w:p w:rsidR="00400688" w:rsidRPr="00400688" w:rsidRDefault="00400688" w:rsidP="00400688">
            <w:r w:rsidRPr="00400688">
              <w:t>Местонахождение</w:t>
            </w:r>
          </w:p>
        </w:tc>
        <w:tc>
          <w:tcPr>
            <w:tcW w:w="4583" w:type="dxa"/>
            <w:gridSpan w:val="2"/>
            <w:vAlign w:val="center"/>
          </w:tcPr>
          <w:p w:rsidR="00400688" w:rsidRPr="00400688" w:rsidRDefault="00400688" w:rsidP="00400688">
            <w:pPr>
              <w:jc w:val="center"/>
            </w:pPr>
            <w:r w:rsidRPr="00400688">
              <w:t xml:space="preserve">Северо-восточная окраина с. </w:t>
            </w:r>
            <w:proofErr w:type="spellStart"/>
            <w:r w:rsidRPr="00400688">
              <w:t>Кудиново</w:t>
            </w:r>
            <w:proofErr w:type="spellEnd"/>
          </w:p>
        </w:tc>
      </w:tr>
      <w:tr w:rsidR="00400688" w:rsidRPr="00400688" w:rsidTr="00367934">
        <w:trPr>
          <w:jc w:val="center"/>
        </w:trPr>
        <w:tc>
          <w:tcPr>
            <w:tcW w:w="756" w:type="dxa"/>
          </w:tcPr>
          <w:p w:rsidR="00400688" w:rsidRPr="00400688" w:rsidRDefault="00400688" w:rsidP="00400688">
            <w:pPr>
              <w:jc w:val="center"/>
            </w:pPr>
            <w:r w:rsidRPr="00400688">
              <w:t>2.2.</w:t>
            </w:r>
          </w:p>
        </w:tc>
        <w:tc>
          <w:tcPr>
            <w:tcW w:w="3833" w:type="dxa"/>
            <w:vAlign w:val="center"/>
          </w:tcPr>
          <w:p w:rsidR="00400688" w:rsidRPr="00400688" w:rsidRDefault="00400688" w:rsidP="00400688">
            <w:r w:rsidRPr="00400688">
              <w:t>Год ввода в эксплуатацию</w:t>
            </w:r>
          </w:p>
        </w:tc>
        <w:tc>
          <w:tcPr>
            <w:tcW w:w="4583" w:type="dxa"/>
            <w:gridSpan w:val="2"/>
            <w:vAlign w:val="center"/>
          </w:tcPr>
          <w:p w:rsidR="00400688" w:rsidRPr="00400688" w:rsidRDefault="00400688" w:rsidP="00400688">
            <w:pPr>
              <w:jc w:val="center"/>
            </w:pPr>
            <w:r w:rsidRPr="00400688">
              <w:t>1975</w:t>
            </w:r>
          </w:p>
        </w:tc>
      </w:tr>
      <w:tr w:rsidR="00400688" w:rsidRPr="00400688" w:rsidTr="00367934">
        <w:trPr>
          <w:jc w:val="center"/>
        </w:trPr>
        <w:tc>
          <w:tcPr>
            <w:tcW w:w="756" w:type="dxa"/>
          </w:tcPr>
          <w:p w:rsidR="00400688" w:rsidRPr="00400688" w:rsidRDefault="00400688" w:rsidP="00400688">
            <w:pPr>
              <w:jc w:val="center"/>
            </w:pPr>
            <w:r w:rsidRPr="00400688">
              <w:t>2.3.</w:t>
            </w:r>
          </w:p>
        </w:tc>
        <w:tc>
          <w:tcPr>
            <w:tcW w:w="3833" w:type="dxa"/>
            <w:vAlign w:val="center"/>
          </w:tcPr>
          <w:p w:rsidR="00400688" w:rsidRPr="00400688" w:rsidRDefault="00400688" w:rsidP="00400688">
            <w:r w:rsidRPr="00400688">
              <w:t>Характеристики насосного оборудования:</w:t>
            </w:r>
          </w:p>
        </w:tc>
        <w:tc>
          <w:tcPr>
            <w:tcW w:w="4583" w:type="dxa"/>
            <w:gridSpan w:val="2"/>
            <w:vAlign w:val="center"/>
          </w:tcPr>
          <w:p w:rsidR="00400688" w:rsidRPr="00400688" w:rsidRDefault="00400688" w:rsidP="00400688">
            <w:pPr>
              <w:jc w:val="center"/>
            </w:pPr>
          </w:p>
        </w:tc>
      </w:tr>
      <w:tr w:rsidR="00400688" w:rsidRPr="00400688" w:rsidTr="00367934">
        <w:trPr>
          <w:jc w:val="center"/>
        </w:trPr>
        <w:tc>
          <w:tcPr>
            <w:tcW w:w="756" w:type="dxa"/>
          </w:tcPr>
          <w:p w:rsidR="00400688" w:rsidRPr="00400688" w:rsidRDefault="00400688" w:rsidP="00400688">
            <w:pPr>
              <w:jc w:val="center"/>
            </w:pPr>
            <w:r w:rsidRPr="00400688">
              <w:t>2.3.1.</w:t>
            </w:r>
          </w:p>
        </w:tc>
        <w:tc>
          <w:tcPr>
            <w:tcW w:w="3833" w:type="dxa"/>
            <w:vAlign w:val="center"/>
          </w:tcPr>
          <w:p w:rsidR="00400688" w:rsidRPr="00400688" w:rsidRDefault="00400688" w:rsidP="00400688">
            <w:r w:rsidRPr="00400688">
              <w:t>Марка</w:t>
            </w:r>
          </w:p>
        </w:tc>
        <w:tc>
          <w:tcPr>
            <w:tcW w:w="4583" w:type="dxa"/>
            <w:gridSpan w:val="2"/>
            <w:vAlign w:val="center"/>
          </w:tcPr>
          <w:p w:rsidR="00400688" w:rsidRPr="00400688" w:rsidRDefault="00400688" w:rsidP="00400688">
            <w:pPr>
              <w:jc w:val="center"/>
            </w:pPr>
            <w:r w:rsidRPr="00400688">
              <w:t>ЭЦВ-6-10-140</w:t>
            </w:r>
          </w:p>
        </w:tc>
      </w:tr>
      <w:tr w:rsidR="00400688" w:rsidRPr="00400688" w:rsidTr="00367934">
        <w:trPr>
          <w:jc w:val="center"/>
        </w:trPr>
        <w:tc>
          <w:tcPr>
            <w:tcW w:w="756" w:type="dxa"/>
          </w:tcPr>
          <w:p w:rsidR="00400688" w:rsidRPr="00400688" w:rsidRDefault="00400688" w:rsidP="00400688">
            <w:pPr>
              <w:jc w:val="center"/>
            </w:pPr>
            <w:r w:rsidRPr="00400688">
              <w:t>2.3.2.</w:t>
            </w:r>
          </w:p>
        </w:tc>
        <w:tc>
          <w:tcPr>
            <w:tcW w:w="3833" w:type="dxa"/>
            <w:vAlign w:val="center"/>
          </w:tcPr>
          <w:p w:rsidR="00400688" w:rsidRPr="00400688" w:rsidRDefault="00400688" w:rsidP="00400688">
            <w:r w:rsidRPr="00400688">
              <w:t>Электрическая мощность</w:t>
            </w:r>
          </w:p>
        </w:tc>
        <w:tc>
          <w:tcPr>
            <w:tcW w:w="4583" w:type="dxa"/>
            <w:gridSpan w:val="2"/>
            <w:vAlign w:val="center"/>
          </w:tcPr>
          <w:p w:rsidR="00400688" w:rsidRPr="00400688" w:rsidRDefault="00400688" w:rsidP="00400688">
            <w:pPr>
              <w:jc w:val="center"/>
            </w:pPr>
            <w:r w:rsidRPr="00400688">
              <w:t>6,3 кВт</w:t>
            </w:r>
          </w:p>
        </w:tc>
      </w:tr>
      <w:tr w:rsidR="00400688" w:rsidRPr="00400688" w:rsidTr="00367934">
        <w:trPr>
          <w:jc w:val="center"/>
        </w:trPr>
        <w:tc>
          <w:tcPr>
            <w:tcW w:w="756" w:type="dxa"/>
          </w:tcPr>
          <w:p w:rsidR="00400688" w:rsidRPr="00400688" w:rsidRDefault="00400688" w:rsidP="00400688">
            <w:pPr>
              <w:jc w:val="center"/>
            </w:pPr>
            <w:r w:rsidRPr="00400688">
              <w:t>2.3.3.</w:t>
            </w:r>
          </w:p>
        </w:tc>
        <w:tc>
          <w:tcPr>
            <w:tcW w:w="3833" w:type="dxa"/>
            <w:vAlign w:val="center"/>
          </w:tcPr>
          <w:p w:rsidR="00400688" w:rsidRPr="00400688" w:rsidRDefault="00400688" w:rsidP="00400688">
            <w:r w:rsidRPr="00400688">
              <w:t>Производительность</w:t>
            </w:r>
          </w:p>
        </w:tc>
        <w:tc>
          <w:tcPr>
            <w:tcW w:w="4583" w:type="dxa"/>
            <w:gridSpan w:val="2"/>
            <w:vAlign w:val="center"/>
          </w:tcPr>
          <w:p w:rsidR="00400688" w:rsidRPr="00400688" w:rsidRDefault="00400688" w:rsidP="00400688">
            <w:pPr>
              <w:jc w:val="center"/>
            </w:pPr>
            <w:r w:rsidRPr="00400688">
              <w:t>10 м</w:t>
            </w:r>
            <w:r w:rsidRPr="00400688">
              <w:rPr>
                <w:vertAlign w:val="superscript"/>
              </w:rPr>
              <w:t>3</w:t>
            </w:r>
            <w:r w:rsidRPr="00400688">
              <w:t>/час</w:t>
            </w:r>
          </w:p>
        </w:tc>
      </w:tr>
      <w:tr w:rsidR="00400688" w:rsidRPr="00400688" w:rsidTr="00367934">
        <w:trPr>
          <w:jc w:val="center"/>
        </w:trPr>
        <w:tc>
          <w:tcPr>
            <w:tcW w:w="756" w:type="dxa"/>
          </w:tcPr>
          <w:p w:rsidR="00400688" w:rsidRPr="00400688" w:rsidRDefault="00400688" w:rsidP="00400688">
            <w:pPr>
              <w:jc w:val="center"/>
            </w:pPr>
            <w:r w:rsidRPr="00400688">
              <w:t>2.3.4.</w:t>
            </w:r>
          </w:p>
        </w:tc>
        <w:tc>
          <w:tcPr>
            <w:tcW w:w="3833" w:type="dxa"/>
            <w:vAlign w:val="center"/>
          </w:tcPr>
          <w:p w:rsidR="00400688" w:rsidRPr="00400688" w:rsidRDefault="00400688" w:rsidP="00400688">
            <w:r w:rsidRPr="00400688">
              <w:t>Напор</w:t>
            </w:r>
          </w:p>
        </w:tc>
        <w:tc>
          <w:tcPr>
            <w:tcW w:w="4583" w:type="dxa"/>
            <w:gridSpan w:val="2"/>
            <w:vAlign w:val="center"/>
          </w:tcPr>
          <w:p w:rsidR="00400688" w:rsidRPr="00400688" w:rsidRDefault="00400688" w:rsidP="00400688">
            <w:pPr>
              <w:jc w:val="center"/>
            </w:pPr>
            <w:smartTag w:uri="urn:schemas-microsoft-com:office:smarttags" w:element="metricconverter">
              <w:smartTagPr>
                <w:attr w:name="ProductID" w:val="140 м"/>
              </w:smartTagPr>
              <w:r w:rsidRPr="00400688">
                <w:t>140 м</w:t>
              </w:r>
            </w:smartTag>
          </w:p>
        </w:tc>
      </w:tr>
      <w:tr w:rsidR="00400688" w:rsidRPr="00400688" w:rsidTr="00367934">
        <w:trPr>
          <w:jc w:val="center"/>
        </w:trPr>
        <w:tc>
          <w:tcPr>
            <w:tcW w:w="756" w:type="dxa"/>
          </w:tcPr>
          <w:p w:rsidR="00400688" w:rsidRPr="00400688" w:rsidRDefault="00400688" w:rsidP="00400688">
            <w:pPr>
              <w:jc w:val="center"/>
            </w:pPr>
            <w:r w:rsidRPr="00400688">
              <w:t>3.</w:t>
            </w:r>
          </w:p>
        </w:tc>
        <w:tc>
          <w:tcPr>
            <w:tcW w:w="8416" w:type="dxa"/>
            <w:gridSpan w:val="3"/>
            <w:vAlign w:val="center"/>
          </w:tcPr>
          <w:p w:rsidR="00400688" w:rsidRPr="00400688" w:rsidRDefault="00400688" w:rsidP="00400688">
            <w:pPr>
              <w:jc w:val="center"/>
            </w:pPr>
            <w:r w:rsidRPr="00400688">
              <w:rPr>
                <w:b/>
                <w:i/>
              </w:rPr>
              <w:t>Артезианская скважина №3</w:t>
            </w:r>
          </w:p>
        </w:tc>
      </w:tr>
      <w:tr w:rsidR="00400688" w:rsidRPr="00400688" w:rsidTr="00367934">
        <w:trPr>
          <w:jc w:val="center"/>
        </w:trPr>
        <w:tc>
          <w:tcPr>
            <w:tcW w:w="756" w:type="dxa"/>
          </w:tcPr>
          <w:p w:rsidR="00400688" w:rsidRPr="00400688" w:rsidRDefault="00400688" w:rsidP="00400688">
            <w:pPr>
              <w:jc w:val="center"/>
            </w:pPr>
            <w:r w:rsidRPr="00400688">
              <w:t>3.1.</w:t>
            </w:r>
          </w:p>
        </w:tc>
        <w:tc>
          <w:tcPr>
            <w:tcW w:w="3833" w:type="dxa"/>
            <w:vAlign w:val="center"/>
          </w:tcPr>
          <w:p w:rsidR="00400688" w:rsidRPr="00400688" w:rsidRDefault="00400688" w:rsidP="00400688">
            <w:r w:rsidRPr="00400688">
              <w:t>Местонахождение</w:t>
            </w:r>
          </w:p>
        </w:tc>
        <w:tc>
          <w:tcPr>
            <w:tcW w:w="4583" w:type="dxa"/>
            <w:gridSpan w:val="2"/>
            <w:vAlign w:val="center"/>
          </w:tcPr>
          <w:p w:rsidR="00400688" w:rsidRPr="00400688" w:rsidRDefault="00400688" w:rsidP="00400688">
            <w:pPr>
              <w:jc w:val="center"/>
            </w:pPr>
            <w:r w:rsidRPr="00400688">
              <w:t xml:space="preserve">Северо-восточная окраина с. </w:t>
            </w:r>
            <w:proofErr w:type="spellStart"/>
            <w:r w:rsidRPr="00400688">
              <w:t>Кудиново</w:t>
            </w:r>
            <w:proofErr w:type="spellEnd"/>
          </w:p>
        </w:tc>
      </w:tr>
      <w:tr w:rsidR="00400688" w:rsidRPr="00400688" w:rsidTr="00367934">
        <w:trPr>
          <w:jc w:val="center"/>
        </w:trPr>
        <w:tc>
          <w:tcPr>
            <w:tcW w:w="756" w:type="dxa"/>
          </w:tcPr>
          <w:p w:rsidR="00400688" w:rsidRPr="00400688" w:rsidRDefault="00400688" w:rsidP="00400688">
            <w:pPr>
              <w:jc w:val="center"/>
            </w:pPr>
            <w:r w:rsidRPr="00400688">
              <w:t>3.2.</w:t>
            </w:r>
          </w:p>
        </w:tc>
        <w:tc>
          <w:tcPr>
            <w:tcW w:w="3833" w:type="dxa"/>
            <w:vAlign w:val="center"/>
          </w:tcPr>
          <w:p w:rsidR="00400688" w:rsidRPr="00400688" w:rsidRDefault="00400688" w:rsidP="00400688">
            <w:r w:rsidRPr="00400688">
              <w:t>Год ввода в эксплуатацию</w:t>
            </w:r>
          </w:p>
        </w:tc>
        <w:tc>
          <w:tcPr>
            <w:tcW w:w="4583" w:type="dxa"/>
            <w:gridSpan w:val="2"/>
            <w:vAlign w:val="center"/>
          </w:tcPr>
          <w:p w:rsidR="00400688" w:rsidRPr="00400688" w:rsidRDefault="00400688" w:rsidP="00400688">
            <w:pPr>
              <w:jc w:val="center"/>
            </w:pPr>
            <w:r w:rsidRPr="00400688">
              <w:t>1975</w:t>
            </w:r>
          </w:p>
        </w:tc>
      </w:tr>
      <w:tr w:rsidR="00400688" w:rsidRPr="00400688" w:rsidTr="00367934">
        <w:trPr>
          <w:jc w:val="center"/>
        </w:trPr>
        <w:tc>
          <w:tcPr>
            <w:tcW w:w="756" w:type="dxa"/>
          </w:tcPr>
          <w:p w:rsidR="00400688" w:rsidRPr="00400688" w:rsidRDefault="00400688" w:rsidP="00400688">
            <w:pPr>
              <w:jc w:val="center"/>
            </w:pPr>
            <w:r w:rsidRPr="00400688">
              <w:t>3.3.</w:t>
            </w:r>
          </w:p>
        </w:tc>
        <w:tc>
          <w:tcPr>
            <w:tcW w:w="3833" w:type="dxa"/>
            <w:vAlign w:val="center"/>
          </w:tcPr>
          <w:p w:rsidR="00400688" w:rsidRPr="00400688" w:rsidRDefault="00400688" w:rsidP="00400688">
            <w:r w:rsidRPr="00400688">
              <w:t>Характеристики насосного оборудования:</w:t>
            </w:r>
          </w:p>
        </w:tc>
        <w:tc>
          <w:tcPr>
            <w:tcW w:w="4583" w:type="dxa"/>
            <w:gridSpan w:val="2"/>
            <w:vAlign w:val="center"/>
          </w:tcPr>
          <w:p w:rsidR="00400688" w:rsidRPr="00400688" w:rsidRDefault="00400688" w:rsidP="00400688">
            <w:pPr>
              <w:jc w:val="center"/>
            </w:pPr>
          </w:p>
        </w:tc>
      </w:tr>
      <w:tr w:rsidR="00400688" w:rsidRPr="00400688" w:rsidTr="00367934">
        <w:trPr>
          <w:jc w:val="center"/>
        </w:trPr>
        <w:tc>
          <w:tcPr>
            <w:tcW w:w="756" w:type="dxa"/>
          </w:tcPr>
          <w:p w:rsidR="00400688" w:rsidRPr="00400688" w:rsidRDefault="00400688" w:rsidP="00400688">
            <w:pPr>
              <w:jc w:val="center"/>
            </w:pPr>
            <w:r w:rsidRPr="00400688">
              <w:t>3.3.1.</w:t>
            </w:r>
          </w:p>
        </w:tc>
        <w:tc>
          <w:tcPr>
            <w:tcW w:w="3833" w:type="dxa"/>
            <w:vAlign w:val="center"/>
          </w:tcPr>
          <w:p w:rsidR="00400688" w:rsidRPr="00400688" w:rsidRDefault="00400688" w:rsidP="00400688">
            <w:r w:rsidRPr="00400688">
              <w:t>Марка</w:t>
            </w:r>
          </w:p>
        </w:tc>
        <w:tc>
          <w:tcPr>
            <w:tcW w:w="4583" w:type="dxa"/>
            <w:gridSpan w:val="2"/>
            <w:vAlign w:val="center"/>
          </w:tcPr>
          <w:p w:rsidR="00400688" w:rsidRPr="00400688" w:rsidRDefault="00400688" w:rsidP="00400688">
            <w:pPr>
              <w:jc w:val="center"/>
            </w:pPr>
            <w:r w:rsidRPr="00400688">
              <w:t>ЭЦВ-8-16-140</w:t>
            </w:r>
          </w:p>
        </w:tc>
      </w:tr>
      <w:tr w:rsidR="00400688" w:rsidRPr="00400688" w:rsidTr="00367934">
        <w:trPr>
          <w:jc w:val="center"/>
        </w:trPr>
        <w:tc>
          <w:tcPr>
            <w:tcW w:w="756" w:type="dxa"/>
          </w:tcPr>
          <w:p w:rsidR="00400688" w:rsidRPr="00400688" w:rsidRDefault="00400688" w:rsidP="00400688">
            <w:pPr>
              <w:jc w:val="center"/>
            </w:pPr>
            <w:r w:rsidRPr="00400688">
              <w:t>3.3.2.</w:t>
            </w:r>
          </w:p>
        </w:tc>
        <w:tc>
          <w:tcPr>
            <w:tcW w:w="3833" w:type="dxa"/>
            <w:vAlign w:val="center"/>
          </w:tcPr>
          <w:p w:rsidR="00400688" w:rsidRPr="00400688" w:rsidRDefault="00400688" w:rsidP="00400688">
            <w:r w:rsidRPr="00400688">
              <w:t>Электрическая мощность</w:t>
            </w:r>
          </w:p>
        </w:tc>
        <w:tc>
          <w:tcPr>
            <w:tcW w:w="4583" w:type="dxa"/>
            <w:gridSpan w:val="2"/>
            <w:vAlign w:val="center"/>
          </w:tcPr>
          <w:p w:rsidR="00400688" w:rsidRPr="00400688" w:rsidRDefault="00400688" w:rsidP="00400688">
            <w:pPr>
              <w:jc w:val="center"/>
            </w:pPr>
            <w:r w:rsidRPr="00400688">
              <w:t>11 кВт</w:t>
            </w:r>
          </w:p>
        </w:tc>
      </w:tr>
      <w:tr w:rsidR="00400688" w:rsidRPr="00400688" w:rsidTr="00367934">
        <w:trPr>
          <w:jc w:val="center"/>
        </w:trPr>
        <w:tc>
          <w:tcPr>
            <w:tcW w:w="756" w:type="dxa"/>
          </w:tcPr>
          <w:p w:rsidR="00400688" w:rsidRPr="00400688" w:rsidRDefault="00400688" w:rsidP="00400688">
            <w:pPr>
              <w:jc w:val="center"/>
            </w:pPr>
            <w:r w:rsidRPr="00400688">
              <w:t>3.3.3.</w:t>
            </w:r>
          </w:p>
        </w:tc>
        <w:tc>
          <w:tcPr>
            <w:tcW w:w="3833" w:type="dxa"/>
            <w:vAlign w:val="center"/>
          </w:tcPr>
          <w:p w:rsidR="00400688" w:rsidRPr="00400688" w:rsidRDefault="00400688" w:rsidP="00400688">
            <w:r w:rsidRPr="00400688">
              <w:t>Производительность</w:t>
            </w:r>
          </w:p>
        </w:tc>
        <w:tc>
          <w:tcPr>
            <w:tcW w:w="4583" w:type="dxa"/>
            <w:gridSpan w:val="2"/>
            <w:vAlign w:val="center"/>
          </w:tcPr>
          <w:p w:rsidR="00400688" w:rsidRPr="00400688" w:rsidRDefault="00400688" w:rsidP="00400688">
            <w:pPr>
              <w:jc w:val="center"/>
            </w:pPr>
            <w:r w:rsidRPr="00400688">
              <w:t>16 м</w:t>
            </w:r>
            <w:r w:rsidRPr="00400688">
              <w:rPr>
                <w:vertAlign w:val="superscript"/>
              </w:rPr>
              <w:t>3</w:t>
            </w:r>
            <w:r w:rsidRPr="00400688">
              <w:t>/час</w:t>
            </w:r>
          </w:p>
        </w:tc>
      </w:tr>
      <w:tr w:rsidR="00400688" w:rsidRPr="00400688" w:rsidTr="00367934">
        <w:trPr>
          <w:jc w:val="center"/>
        </w:trPr>
        <w:tc>
          <w:tcPr>
            <w:tcW w:w="756" w:type="dxa"/>
          </w:tcPr>
          <w:p w:rsidR="00400688" w:rsidRPr="00400688" w:rsidRDefault="00400688" w:rsidP="00400688">
            <w:pPr>
              <w:jc w:val="center"/>
            </w:pPr>
            <w:r w:rsidRPr="00400688">
              <w:t>3.3.4.</w:t>
            </w:r>
          </w:p>
        </w:tc>
        <w:tc>
          <w:tcPr>
            <w:tcW w:w="3833" w:type="dxa"/>
            <w:vAlign w:val="center"/>
          </w:tcPr>
          <w:p w:rsidR="00400688" w:rsidRPr="00400688" w:rsidRDefault="00400688" w:rsidP="00400688">
            <w:r w:rsidRPr="00400688">
              <w:t>Напор</w:t>
            </w:r>
          </w:p>
        </w:tc>
        <w:tc>
          <w:tcPr>
            <w:tcW w:w="4583" w:type="dxa"/>
            <w:gridSpan w:val="2"/>
            <w:vAlign w:val="center"/>
          </w:tcPr>
          <w:p w:rsidR="00400688" w:rsidRPr="00400688" w:rsidRDefault="00400688" w:rsidP="00400688">
            <w:pPr>
              <w:jc w:val="center"/>
            </w:pPr>
            <w:smartTag w:uri="urn:schemas-microsoft-com:office:smarttags" w:element="metricconverter">
              <w:smartTagPr>
                <w:attr w:name="ProductID" w:val="140 м"/>
              </w:smartTagPr>
              <w:r w:rsidRPr="00400688">
                <w:t>140 м</w:t>
              </w:r>
            </w:smartTag>
          </w:p>
        </w:tc>
      </w:tr>
      <w:tr w:rsidR="00400688" w:rsidRPr="00400688" w:rsidTr="00367934">
        <w:trPr>
          <w:jc w:val="center"/>
        </w:trPr>
        <w:tc>
          <w:tcPr>
            <w:tcW w:w="756" w:type="dxa"/>
          </w:tcPr>
          <w:p w:rsidR="00400688" w:rsidRPr="00400688" w:rsidRDefault="00400688" w:rsidP="00400688">
            <w:pPr>
              <w:jc w:val="center"/>
            </w:pPr>
            <w:r w:rsidRPr="00400688">
              <w:t>4.</w:t>
            </w:r>
          </w:p>
        </w:tc>
        <w:tc>
          <w:tcPr>
            <w:tcW w:w="8416" w:type="dxa"/>
            <w:gridSpan w:val="3"/>
            <w:vAlign w:val="center"/>
          </w:tcPr>
          <w:p w:rsidR="00400688" w:rsidRPr="00400688" w:rsidRDefault="00400688" w:rsidP="00400688">
            <w:pPr>
              <w:jc w:val="center"/>
            </w:pPr>
            <w:r w:rsidRPr="00400688">
              <w:rPr>
                <w:b/>
                <w:i/>
              </w:rPr>
              <w:t>Артезианская скважина №4</w:t>
            </w:r>
          </w:p>
        </w:tc>
      </w:tr>
      <w:tr w:rsidR="00400688" w:rsidRPr="00400688" w:rsidTr="00367934">
        <w:trPr>
          <w:jc w:val="center"/>
        </w:trPr>
        <w:tc>
          <w:tcPr>
            <w:tcW w:w="756" w:type="dxa"/>
          </w:tcPr>
          <w:p w:rsidR="00400688" w:rsidRPr="00400688" w:rsidRDefault="00400688" w:rsidP="00400688">
            <w:pPr>
              <w:jc w:val="center"/>
            </w:pPr>
            <w:r w:rsidRPr="00400688">
              <w:t>4.1.</w:t>
            </w:r>
          </w:p>
        </w:tc>
        <w:tc>
          <w:tcPr>
            <w:tcW w:w="3833" w:type="dxa"/>
            <w:vAlign w:val="center"/>
          </w:tcPr>
          <w:p w:rsidR="00400688" w:rsidRPr="00400688" w:rsidRDefault="00400688" w:rsidP="00400688">
            <w:pPr>
              <w:jc w:val="center"/>
            </w:pPr>
            <w:r w:rsidRPr="00400688">
              <w:t>Местонахождение</w:t>
            </w:r>
          </w:p>
        </w:tc>
        <w:tc>
          <w:tcPr>
            <w:tcW w:w="4583" w:type="dxa"/>
            <w:gridSpan w:val="2"/>
            <w:vAlign w:val="center"/>
          </w:tcPr>
          <w:p w:rsidR="00400688" w:rsidRPr="00400688" w:rsidRDefault="00400688" w:rsidP="00400688">
            <w:pPr>
              <w:jc w:val="center"/>
            </w:pPr>
            <w:r w:rsidRPr="00400688">
              <w:t xml:space="preserve">Северо-западная окраина с. </w:t>
            </w:r>
            <w:proofErr w:type="spellStart"/>
            <w:r w:rsidRPr="00400688">
              <w:t>Кудиново</w:t>
            </w:r>
            <w:proofErr w:type="spellEnd"/>
          </w:p>
        </w:tc>
      </w:tr>
      <w:tr w:rsidR="00400688" w:rsidRPr="00400688" w:rsidTr="00367934">
        <w:trPr>
          <w:jc w:val="center"/>
        </w:trPr>
        <w:tc>
          <w:tcPr>
            <w:tcW w:w="756" w:type="dxa"/>
          </w:tcPr>
          <w:p w:rsidR="00400688" w:rsidRPr="00400688" w:rsidRDefault="00400688" w:rsidP="00400688">
            <w:pPr>
              <w:jc w:val="center"/>
            </w:pPr>
            <w:r w:rsidRPr="00400688">
              <w:t>4.2.</w:t>
            </w:r>
          </w:p>
        </w:tc>
        <w:tc>
          <w:tcPr>
            <w:tcW w:w="8416" w:type="dxa"/>
            <w:gridSpan w:val="3"/>
            <w:vAlign w:val="center"/>
          </w:tcPr>
          <w:p w:rsidR="00400688" w:rsidRPr="00400688" w:rsidRDefault="00400688" w:rsidP="00400688">
            <w:pPr>
              <w:jc w:val="center"/>
            </w:pPr>
            <w:r w:rsidRPr="00400688">
              <w:t>Скважина находится в резерве</w:t>
            </w:r>
          </w:p>
        </w:tc>
      </w:tr>
      <w:tr w:rsidR="00400688" w:rsidRPr="00400688" w:rsidTr="00367934">
        <w:trPr>
          <w:jc w:val="center"/>
        </w:trPr>
        <w:tc>
          <w:tcPr>
            <w:tcW w:w="756" w:type="dxa"/>
          </w:tcPr>
          <w:p w:rsidR="00400688" w:rsidRPr="00400688" w:rsidRDefault="00400688" w:rsidP="00400688">
            <w:pPr>
              <w:jc w:val="center"/>
            </w:pPr>
            <w:r w:rsidRPr="00400688">
              <w:t>5.</w:t>
            </w:r>
          </w:p>
        </w:tc>
        <w:tc>
          <w:tcPr>
            <w:tcW w:w="8416" w:type="dxa"/>
            <w:gridSpan w:val="3"/>
            <w:vAlign w:val="center"/>
          </w:tcPr>
          <w:p w:rsidR="00400688" w:rsidRPr="00400688" w:rsidRDefault="00400688" w:rsidP="00400688">
            <w:pPr>
              <w:jc w:val="center"/>
              <w:rPr>
                <w:b/>
                <w:i/>
              </w:rPr>
            </w:pPr>
            <w:r w:rsidRPr="00400688">
              <w:rPr>
                <w:b/>
                <w:i/>
              </w:rPr>
              <w:t>Насосная станция</w:t>
            </w:r>
          </w:p>
        </w:tc>
      </w:tr>
      <w:tr w:rsidR="00400688" w:rsidRPr="00400688" w:rsidTr="00367934">
        <w:trPr>
          <w:jc w:val="center"/>
        </w:trPr>
        <w:tc>
          <w:tcPr>
            <w:tcW w:w="756" w:type="dxa"/>
          </w:tcPr>
          <w:p w:rsidR="00400688" w:rsidRPr="00400688" w:rsidRDefault="00400688" w:rsidP="00400688">
            <w:pPr>
              <w:jc w:val="center"/>
            </w:pPr>
            <w:r w:rsidRPr="00400688">
              <w:t>5.1.</w:t>
            </w:r>
          </w:p>
        </w:tc>
        <w:tc>
          <w:tcPr>
            <w:tcW w:w="3864" w:type="dxa"/>
            <w:gridSpan w:val="2"/>
            <w:vAlign w:val="center"/>
          </w:tcPr>
          <w:p w:rsidR="00400688" w:rsidRPr="00400688" w:rsidRDefault="00400688" w:rsidP="00400688">
            <w:pPr>
              <w:jc w:val="center"/>
            </w:pPr>
            <w:r w:rsidRPr="00400688">
              <w:t>Местонахождение</w:t>
            </w:r>
          </w:p>
        </w:tc>
        <w:tc>
          <w:tcPr>
            <w:tcW w:w="4552" w:type="dxa"/>
            <w:vAlign w:val="center"/>
          </w:tcPr>
          <w:p w:rsidR="00400688" w:rsidRPr="00400688" w:rsidRDefault="00400688" w:rsidP="00400688">
            <w:pPr>
              <w:jc w:val="center"/>
              <w:rPr>
                <w:b/>
                <w:i/>
              </w:rPr>
            </w:pPr>
            <w:r w:rsidRPr="00400688">
              <w:t xml:space="preserve">Северо-восточная окраина с. </w:t>
            </w:r>
            <w:proofErr w:type="spellStart"/>
            <w:r w:rsidRPr="00400688">
              <w:t>Кудиново</w:t>
            </w:r>
            <w:proofErr w:type="spellEnd"/>
          </w:p>
        </w:tc>
      </w:tr>
      <w:tr w:rsidR="00400688" w:rsidRPr="00400688" w:rsidTr="00367934">
        <w:trPr>
          <w:jc w:val="center"/>
        </w:trPr>
        <w:tc>
          <w:tcPr>
            <w:tcW w:w="756" w:type="dxa"/>
          </w:tcPr>
          <w:p w:rsidR="00400688" w:rsidRPr="00400688" w:rsidRDefault="00400688" w:rsidP="00400688">
            <w:pPr>
              <w:jc w:val="center"/>
            </w:pPr>
            <w:r w:rsidRPr="00400688">
              <w:t>5.2.</w:t>
            </w:r>
          </w:p>
        </w:tc>
        <w:tc>
          <w:tcPr>
            <w:tcW w:w="3864" w:type="dxa"/>
            <w:gridSpan w:val="2"/>
            <w:vAlign w:val="center"/>
          </w:tcPr>
          <w:p w:rsidR="00400688" w:rsidRPr="00400688" w:rsidRDefault="00400688" w:rsidP="00400688">
            <w:r w:rsidRPr="00400688">
              <w:t>Год ввода в эксплуатацию</w:t>
            </w:r>
          </w:p>
        </w:tc>
        <w:tc>
          <w:tcPr>
            <w:tcW w:w="4552" w:type="dxa"/>
            <w:vAlign w:val="center"/>
          </w:tcPr>
          <w:p w:rsidR="00400688" w:rsidRPr="00400688" w:rsidRDefault="00400688" w:rsidP="00400688">
            <w:pPr>
              <w:jc w:val="center"/>
            </w:pPr>
            <w:r w:rsidRPr="00400688">
              <w:t>1975</w:t>
            </w:r>
          </w:p>
        </w:tc>
      </w:tr>
      <w:tr w:rsidR="00400688" w:rsidRPr="00400688" w:rsidTr="00367934">
        <w:trPr>
          <w:jc w:val="center"/>
        </w:trPr>
        <w:tc>
          <w:tcPr>
            <w:tcW w:w="756" w:type="dxa"/>
          </w:tcPr>
          <w:p w:rsidR="00400688" w:rsidRPr="00400688" w:rsidRDefault="00400688" w:rsidP="00400688">
            <w:pPr>
              <w:jc w:val="center"/>
            </w:pPr>
            <w:r w:rsidRPr="00400688">
              <w:t>5.3.</w:t>
            </w:r>
          </w:p>
        </w:tc>
        <w:tc>
          <w:tcPr>
            <w:tcW w:w="3864" w:type="dxa"/>
            <w:gridSpan w:val="2"/>
            <w:vAlign w:val="center"/>
          </w:tcPr>
          <w:p w:rsidR="00400688" w:rsidRPr="00400688" w:rsidRDefault="00400688" w:rsidP="00400688">
            <w:r w:rsidRPr="00400688">
              <w:t>Объем резервуара</w:t>
            </w:r>
          </w:p>
        </w:tc>
        <w:tc>
          <w:tcPr>
            <w:tcW w:w="4552" w:type="dxa"/>
            <w:vAlign w:val="center"/>
          </w:tcPr>
          <w:p w:rsidR="00400688" w:rsidRPr="00400688" w:rsidRDefault="00400688" w:rsidP="00400688">
            <w:pPr>
              <w:jc w:val="center"/>
            </w:pPr>
            <w:r w:rsidRPr="00400688">
              <w:t>50м</w:t>
            </w:r>
            <w:r w:rsidRPr="00400688">
              <w:rPr>
                <w:vertAlign w:val="superscript"/>
              </w:rPr>
              <w:t>3</w:t>
            </w:r>
          </w:p>
        </w:tc>
      </w:tr>
      <w:tr w:rsidR="00400688" w:rsidRPr="00400688" w:rsidTr="00367934">
        <w:trPr>
          <w:jc w:val="center"/>
        </w:trPr>
        <w:tc>
          <w:tcPr>
            <w:tcW w:w="756" w:type="dxa"/>
          </w:tcPr>
          <w:p w:rsidR="00400688" w:rsidRPr="00400688" w:rsidRDefault="00400688" w:rsidP="00400688">
            <w:pPr>
              <w:jc w:val="center"/>
            </w:pPr>
            <w:r w:rsidRPr="00400688">
              <w:t>5.4.</w:t>
            </w:r>
          </w:p>
        </w:tc>
        <w:tc>
          <w:tcPr>
            <w:tcW w:w="3864" w:type="dxa"/>
            <w:gridSpan w:val="2"/>
            <w:vAlign w:val="center"/>
          </w:tcPr>
          <w:p w:rsidR="00400688" w:rsidRPr="00400688" w:rsidRDefault="00400688" w:rsidP="00400688">
            <w:r w:rsidRPr="00400688">
              <w:t>Насосное оборудование</w:t>
            </w:r>
          </w:p>
        </w:tc>
        <w:tc>
          <w:tcPr>
            <w:tcW w:w="4552" w:type="dxa"/>
            <w:vAlign w:val="center"/>
          </w:tcPr>
          <w:p w:rsidR="00400688" w:rsidRPr="00400688" w:rsidRDefault="00400688" w:rsidP="00400688">
            <w:pPr>
              <w:jc w:val="center"/>
            </w:pPr>
          </w:p>
        </w:tc>
      </w:tr>
      <w:tr w:rsidR="00400688" w:rsidRPr="00400688" w:rsidTr="00367934">
        <w:trPr>
          <w:jc w:val="center"/>
        </w:trPr>
        <w:tc>
          <w:tcPr>
            <w:tcW w:w="756" w:type="dxa"/>
          </w:tcPr>
          <w:p w:rsidR="00400688" w:rsidRPr="00400688" w:rsidRDefault="00400688" w:rsidP="00400688">
            <w:pPr>
              <w:jc w:val="center"/>
            </w:pPr>
            <w:r w:rsidRPr="00400688">
              <w:t>5.4.1.</w:t>
            </w:r>
          </w:p>
        </w:tc>
        <w:tc>
          <w:tcPr>
            <w:tcW w:w="3864" w:type="dxa"/>
            <w:gridSpan w:val="2"/>
            <w:vAlign w:val="center"/>
          </w:tcPr>
          <w:p w:rsidR="00400688" w:rsidRPr="00400688" w:rsidRDefault="00400688" w:rsidP="00400688">
            <w:r w:rsidRPr="00400688">
              <w:t>Марка</w:t>
            </w:r>
          </w:p>
        </w:tc>
        <w:tc>
          <w:tcPr>
            <w:tcW w:w="4552" w:type="dxa"/>
            <w:vAlign w:val="center"/>
          </w:tcPr>
          <w:p w:rsidR="00400688" w:rsidRPr="00400688" w:rsidRDefault="00400688" w:rsidP="00400688">
            <w:pPr>
              <w:jc w:val="center"/>
            </w:pPr>
            <w:r w:rsidRPr="00400688">
              <w:t>К100-80-160</w:t>
            </w:r>
          </w:p>
        </w:tc>
      </w:tr>
      <w:tr w:rsidR="00400688" w:rsidRPr="00400688" w:rsidTr="00367934">
        <w:trPr>
          <w:jc w:val="center"/>
        </w:trPr>
        <w:tc>
          <w:tcPr>
            <w:tcW w:w="756" w:type="dxa"/>
          </w:tcPr>
          <w:p w:rsidR="00400688" w:rsidRPr="00400688" w:rsidRDefault="00400688" w:rsidP="00400688">
            <w:pPr>
              <w:jc w:val="center"/>
            </w:pPr>
            <w:r w:rsidRPr="00400688">
              <w:t>5.4.2.</w:t>
            </w:r>
          </w:p>
        </w:tc>
        <w:tc>
          <w:tcPr>
            <w:tcW w:w="3864" w:type="dxa"/>
            <w:gridSpan w:val="2"/>
            <w:vAlign w:val="center"/>
          </w:tcPr>
          <w:p w:rsidR="00400688" w:rsidRPr="00400688" w:rsidRDefault="00400688" w:rsidP="00400688">
            <w:r w:rsidRPr="00400688">
              <w:t>Электрическая мощность</w:t>
            </w:r>
          </w:p>
        </w:tc>
        <w:tc>
          <w:tcPr>
            <w:tcW w:w="4552" w:type="dxa"/>
            <w:vAlign w:val="center"/>
          </w:tcPr>
          <w:p w:rsidR="00400688" w:rsidRPr="00400688" w:rsidRDefault="00400688" w:rsidP="00400688">
            <w:pPr>
              <w:jc w:val="center"/>
            </w:pPr>
            <w:r w:rsidRPr="00400688">
              <w:t>15кВт</w:t>
            </w:r>
          </w:p>
        </w:tc>
      </w:tr>
      <w:tr w:rsidR="00400688" w:rsidRPr="00400688" w:rsidTr="00367934">
        <w:trPr>
          <w:jc w:val="center"/>
        </w:trPr>
        <w:tc>
          <w:tcPr>
            <w:tcW w:w="756" w:type="dxa"/>
          </w:tcPr>
          <w:p w:rsidR="00400688" w:rsidRPr="00400688" w:rsidRDefault="00400688" w:rsidP="00400688">
            <w:pPr>
              <w:jc w:val="center"/>
            </w:pPr>
            <w:r w:rsidRPr="00400688">
              <w:t>5.4.3.</w:t>
            </w:r>
          </w:p>
        </w:tc>
        <w:tc>
          <w:tcPr>
            <w:tcW w:w="3864" w:type="dxa"/>
            <w:gridSpan w:val="2"/>
            <w:vAlign w:val="center"/>
          </w:tcPr>
          <w:p w:rsidR="00400688" w:rsidRPr="00400688" w:rsidRDefault="00400688" w:rsidP="00400688">
            <w:r w:rsidRPr="00400688">
              <w:t>Производительность</w:t>
            </w:r>
          </w:p>
        </w:tc>
        <w:tc>
          <w:tcPr>
            <w:tcW w:w="4552" w:type="dxa"/>
            <w:vAlign w:val="center"/>
          </w:tcPr>
          <w:p w:rsidR="00400688" w:rsidRPr="00400688" w:rsidRDefault="00400688" w:rsidP="00400688">
            <w:pPr>
              <w:jc w:val="center"/>
            </w:pPr>
            <w:r w:rsidRPr="00400688">
              <w:t>50м</w:t>
            </w:r>
            <w:r w:rsidRPr="00400688">
              <w:rPr>
                <w:vertAlign w:val="superscript"/>
              </w:rPr>
              <w:t>3</w:t>
            </w:r>
            <w:r w:rsidRPr="00400688">
              <w:t>/час</w:t>
            </w:r>
          </w:p>
        </w:tc>
      </w:tr>
      <w:tr w:rsidR="00400688" w:rsidRPr="00400688" w:rsidTr="00367934">
        <w:trPr>
          <w:jc w:val="center"/>
        </w:trPr>
        <w:tc>
          <w:tcPr>
            <w:tcW w:w="756" w:type="dxa"/>
          </w:tcPr>
          <w:p w:rsidR="00400688" w:rsidRPr="00400688" w:rsidRDefault="00400688" w:rsidP="00400688">
            <w:pPr>
              <w:jc w:val="center"/>
            </w:pPr>
            <w:r w:rsidRPr="00400688">
              <w:t>5.4.4.</w:t>
            </w:r>
          </w:p>
        </w:tc>
        <w:tc>
          <w:tcPr>
            <w:tcW w:w="3864" w:type="dxa"/>
            <w:gridSpan w:val="2"/>
            <w:vAlign w:val="center"/>
          </w:tcPr>
          <w:p w:rsidR="00400688" w:rsidRPr="00400688" w:rsidRDefault="00400688" w:rsidP="00400688">
            <w:r w:rsidRPr="00400688">
              <w:t>Марка</w:t>
            </w:r>
          </w:p>
        </w:tc>
        <w:tc>
          <w:tcPr>
            <w:tcW w:w="4552" w:type="dxa"/>
            <w:vAlign w:val="center"/>
          </w:tcPr>
          <w:p w:rsidR="00400688" w:rsidRPr="00400688" w:rsidRDefault="00400688" w:rsidP="00400688">
            <w:pPr>
              <w:jc w:val="center"/>
            </w:pPr>
            <w:r w:rsidRPr="00400688">
              <w:t>КМ80-50-200</w:t>
            </w:r>
          </w:p>
        </w:tc>
      </w:tr>
      <w:tr w:rsidR="00400688" w:rsidRPr="00400688" w:rsidTr="00367934">
        <w:trPr>
          <w:jc w:val="center"/>
        </w:trPr>
        <w:tc>
          <w:tcPr>
            <w:tcW w:w="756" w:type="dxa"/>
          </w:tcPr>
          <w:p w:rsidR="00400688" w:rsidRPr="00400688" w:rsidRDefault="00400688" w:rsidP="00400688">
            <w:pPr>
              <w:jc w:val="center"/>
            </w:pPr>
            <w:r w:rsidRPr="00400688">
              <w:t>5.4.5.</w:t>
            </w:r>
          </w:p>
        </w:tc>
        <w:tc>
          <w:tcPr>
            <w:tcW w:w="3864" w:type="dxa"/>
            <w:gridSpan w:val="2"/>
            <w:vAlign w:val="center"/>
          </w:tcPr>
          <w:p w:rsidR="00400688" w:rsidRPr="00400688" w:rsidRDefault="00400688" w:rsidP="00400688">
            <w:r w:rsidRPr="00400688">
              <w:t>Электрическая мощность</w:t>
            </w:r>
          </w:p>
        </w:tc>
        <w:tc>
          <w:tcPr>
            <w:tcW w:w="4552" w:type="dxa"/>
            <w:vAlign w:val="center"/>
          </w:tcPr>
          <w:p w:rsidR="00400688" w:rsidRPr="00400688" w:rsidRDefault="00400688" w:rsidP="00400688">
            <w:pPr>
              <w:jc w:val="center"/>
            </w:pPr>
            <w:r w:rsidRPr="00400688">
              <w:t>15кВт</w:t>
            </w:r>
          </w:p>
        </w:tc>
      </w:tr>
      <w:tr w:rsidR="00400688" w:rsidRPr="00400688" w:rsidTr="00367934">
        <w:trPr>
          <w:jc w:val="center"/>
        </w:trPr>
        <w:tc>
          <w:tcPr>
            <w:tcW w:w="756" w:type="dxa"/>
          </w:tcPr>
          <w:p w:rsidR="00400688" w:rsidRPr="00400688" w:rsidRDefault="00400688" w:rsidP="00400688">
            <w:pPr>
              <w:jc w:val="center"/>
            </w:pPr>
            <w:r w:rsidRPr="00400688">
              <w:t>5.4.6.</w:t>
            </w:r>
          </w:p>
        </w:tc>
        <w:tc>
          <w:tcPr>
            <w:tcW w:w="3864" w:type="dxa"/>
            <w:gridSpan w:val="2"/>
            <w:vAlign w:val="center"/>
          </w:tcPr>
          <w:p w:rsidR="00400688" w:rsidRPr="00400688" w:rsidRDefault="00400688" w:rsidP="00400688">
            <w:r w:rsidRPr="00400688">
              <w:t>Производительность</w:t>
            </w:r>
          </w:p>
        </w:tc>
        <w:tc>
          <w:tcPr>
            <w:tcW w:w="4552" w:type="dxa"/>
            <w:vAlign w:val="center"/>
          </w:tcPr>
          <w:p w:rsidR="00400688" w:rsidRPr="00400688" w:rsidRDefault="00400688" w:rsidP="00400688">
            <w:pPr>
              <w:jc w:val="center"/>
            </w:pPr>
            <w:r w:rsidRPr="00400688">
              <w:t>50м</w:t>
            </w:r>
            <w:r w:rsidRPr="00400688">
              <w:rPr>
                <w:vertAlign w:val="superscript"/>
              </w:rPr>
              <w:t>3</w:t>
            </w:r>
            <w:r w:rsidRPr="00400688">
              <w:t>/час</w:t>
            </w:r>
          </w:p>
        </w:tc>
      </w:tr>
      <w:tr w:rsidR="00400688" w:rsidRPr="00400688" w:rsidTr="00367934">
        <w:trPr>
          <w:jc w:val="center"/>
        </w:trPr>
        <w:tc>
          <w:tcPr>
            <w:tcW w:w="756" w:type="dxa"/>
          </w:tcPr>
          <w:p w:rsidR="00400688" w:rsidRPr="00400688" w:rsidRDefault="00400688" w:rsidP="00400688">
            <w:pPr>
              <w:jc w:val="center"/>
            </w:pPr>
            <w:r w:rsidRPr="00400688">
              <w:t>5.4.7</w:t>
            </w:r>
          </w:p>
        </w:tc>
        <w:tc>
          <w:tcPr>
            <w:tcW w:w="3864" w:type="dxa"/>
            <w:gridSpan w:val="2"/>
            <w:vAlign w:val="center"/>
          </w:tcPr>
          <w:p w:rsidR="00400688" w:rsidRPr="00400688" w:rsidRDefault="00400688" w:rsidP="00400688">
            <w:r w:rsidRPr="00400688">
              <w:t>Марка</w:t>
            </w:r>
          </w:p>
        </w:tc>
        <w:tc>
          <w:tcPr>
            <w:tcW w:w="4552" w:type="dxa"/>
            <w:vAlign w:val="center"/>
          </w:tcPr>
          <w:p w:rsidR="00400688" w:rsidRPr="00400688" w:rsidRDefault="00400688" w:rsidP="00400688">
            <w:pPr>
              <w:jc w:val="center"/>
            </w:pPr>
            <w:r w:rsidRPr="00400688">
              <w:t>К100-80-160а</w:t>
            </w:r>
          </w:p>
        </w:tc>
      </w:tr>
      <w:tr w:rsidR="00400688" w:rsidRPr="00400688" w:rsidTr="00367934">
        <w:trPr>
          <w:jc w:val="center"/>
        </w:trPr>
        <w:tc>
          <w:tcPr>
            <w:tcW w:w="756" w:type="dxa"/>
          </w:tcPr>
          <w:p w:rsidR="00400688" w:rsidRPr="00400688" w:rsidRDefault="00400688" w:rsidP="00400688">
            <w:pPr>
              <w:jc w:val="center"/>
            </w:pPr>
            <w:r w:rsidRPr="00400688">
              <w:t>5.4.8.</w:t>
            </w:r>
          </w:p>
        </w:tc>
        <w:tc>
          <w:tcPr>
            <w:tcW w:w="3864" w:type="dxa"/>
            <w:gridSpan w:val="2"/>
            <w:vAlign w:val="center"/>
          </w:tcPr>
          <w:p w:rsidR="00400688" w:rsidRPr="00400688" w:rsidRDefault="00400688" w:rsidP="00400688">
            <w:r w:rsidRPr="00400688">
              <w:t>Электрическая мощность</w:t>
            </w:r>
          </w:p>
        </w:tc>
        <w:tc>
          <w:tcPr>
            <w:tcW w:w="4552" w:type="dxa"/>
            <w:vAlign w:val="center"/>
          </w:tcPr>
          <w:p w:rsidR="00400688" w:rsidRPr="00400688" w:rsidRDefault="00400688" w:rsidP="00400688">
            <w:pPr>
              <w:jc w:val="center"/>
            </w:pPr>
            <w:r w:rsidRPr="00400688">
              <w:t>11кВт</w:t>
            </w:r>
          </w:p>
        </w:tc>
      </w:tr>
      <w:tr w:rsidR="00400688" w:rsidRPr="00400688" w:rsidTr="00367934">
        <w:trPr>
          <w:jc w:val="center"/>
        </w:trPr>
        <w:tc>
          <w:tcPr>
            <w:tcW w:w="756" w:type="dxa"/>
          </w:tcPr>
          <w:p w:rsidR="00400688" w:rsidRPr="00400688" w:rsidRDefault="00400688" w:rsidP="00400688">
            <w:pPr>
              <w:jc w:val="center"/>
            </w:pPr>
            <w:r w:rsidRPr="00400688">
              <w:t>5.4.9.</w:t>
            </w:r>
          </w:p>
        </w:tc>
        <w:tc>
          <w:tcPr>
            <w:tcW w:w="3864" w:type="dxa"/>
            <w:gridSpan w:val="2"/>
            <w:vAlign w:val="center"/>
          </w:tcPr>
          <w:p w:rsidR="00400688" w:rsidRPr="00400688" w:rsidRDefault="00400688" w:rsidP="00400688">
            <w:r w:rsidRPr="00400688">
              <w:t>Производительность</w:t>
            </w:r>
          </w:p>
        </w:tc>
        <w:tc>
          <w:tcPr>
            <w:tcW w:w="4552" w:type="dxa"/>
            <w:vAlign w:val="center"/>
          </w:tcPr>
          <w:p w:rsidR="00400688" w:rsidRPr="00400688" w:rsidRDefault="00400688" w:rsidP="00400688">
            <w:pPr>
              <w:jc w:val="center"/>
            </w:pPr>
            <w:r w:rsidRPr="00400688">
              <w:t>93,5 м</w:t>
            </w:r>
            <w:r w:rsidRPr="00400688">
              <w:rPr>
                <w:vertAlign w:val="superscript"/>
              </w:rPr>
              <w:t>3</w:t>
            </w:r>
            <w:r w:rsidRPr="00400688">
              <w:t>/час</w:t>
            </w:r>
          </w:p>
        </w:tc>
      </w:tr>
      <w:tr w:rsidR="00400688" w:rsidRPr="00400688" w:rsidTr="00367934">
        <w:trPr>
          <w:jc w:val="center"/>
        </w:trPr>
        <w:tc>
          <w:tcPr>
            <w:tcW w:w="756" w:type="dxa"/>
          </w:tcPr>
          <w:p w:rsidR="00400688" w:rsidRPr="00400688" w:rsidRDefault="00400688" w:rsidP="00400688">
            <w:pPr>
              <w:jc w:val="center"/>
            </w:pPr>
            <w:r w:rsidRPr="00400688">
              <w:t>6.</w:t>
            </w:r>
          </w:p>
        </w:tc>
        <w:tc>
          <w:tcPr>
            <w:tcW w:w="8416" w:type="dxa"/>
            <w:gridSpan w:val="3"/>
            <w:vAlign w:val="center"/>
          </w:tcPr>
          <w:p w:rsidR="00400688" w:rsidRPr="00400688" w:rsidRDefault="00400688" w:rsidP="00400688">
            <w:pPr>
              <w:jc w:val="center"/>
              <w:rPr>
                <w:b/>
                <w:i/>
              </w:rPr>
            </w:pPr>
            <w:r w:rsidRPr="00400688">
              <w:rPr>
                <w:b/>
                <w:i/>
              </w:rPr>
              <w:t>Водонапорная башня</w:t>
            </w:r>
          </w:p>
        </w:tc>
      </w:tr>
      <w:tr w:rsidR="00400688" w:rsidRPr="00400688" w:rsidTr="00367934">
        <w:trPr>
          <w:jc w:val="center"/>
        </w:trPr>
        <w:tc>
          <w:tcPr>
            <w:tcW w:w="756" w:type="dxa"/>
          </w:tcPr>
          <w:p w:rsidR="00400688" w:rsidRPr="00400688" w:rsidRDefault="00400688" w:rsidP="00400688">
            <w:pPr>
              <w:jc w:val="center"/>
            </w:pPr>
            <w:r w:rsidRPr="00400688">
              <w:t>6.1.</w:t>
            </w:r>
          </w:p>
        </w:tc>
        <w:tc>
          <w:tcPr>
            <w:tcW w:w="3864" w:type="dxa"/>
            <w:gridSpan w:val="2"/>
            <w:vAlign w:val="center"/>
          </w:tcPr>
          <w:p w:rsidR="00400688" w:rsidRPr="00400688" w:rsidRDefault="00400688" w:rsidP="00400688">
            <w:r w:rsidRPr="00400688">
              <w:t>Год ввода в эксплуатацию</w:t>
            </w:r>
          </w:p>
        </w:tc>
        <w:tc>
          <w:tcPr>
            <w:tcW w:w="4552" w:type="dxa"/>
            <w:vAlign w:val="center"/>
          </w:tcPr>
          <w:p w:rsidR="00400688" w:rsidRPr="00400688" w:rsidRDefault="00400688" w:rsidP="00400688">
            <w:pPr>
              <w:jc w:val="center"/>
            </w:pPr>
            <w:r w:rsidRPr="00400688">
              <w:t>1975</w:t>
            </w:r>
          </w:p>
        </w:tc>
      </w:tr>
      <w:tr w:rsidR="00400688" w:rsidRPr="00400688" w:rsidTr="00367934">
        <w:trPr>
          <w:jc w:val="center"/>
        </w:trPr>
        <w:tc>
          <w:tcPr>
            <w:tcW w:w="756" w:type="dxa"/>
          </w:tcPr>
          <w:p w:rsidR="00400688" w:rsidRPr="00400688" w:rsidRDefault="00400688" w:rsidP="00400688">
            <w:pPr>
              <w:jc w:val="center"/>
            </w:pPr>
            <w:r w:rsidRPr="00400688">
              <w:t>6.2.</w:t>
            </w:r>
          </w:p>
        </w:tc>
        <w:tc>
          <w:tcPr>
            <w:tcW w:w="3864" w:type="dxa"/>
            <w:gridSpan w:val="2"/>
            <w:vAlign w:val="center"/>
          </w:tcPr>
          <w:p w:rsidR="00400688" w:rsidRPr="00400688" w:rsidRDefault="00400688" w:rsidP="00400688">
            <w:r w:rsidRPr="00400688">
              <w:t>Высота</w:t>
            </w:r>
          </w:p>
        </w:tc>
        <w:tc>
          <w:tcPr>
            <w:tcW w:w="4552" w:type="dxa"/>
            <w:vAlign w:val="center"/>
          </w:tcPr>
          <w:p w:rsidR="00400688" w:rsidRPr="00400688" w:rsidRDefault="00400688" w:rsidP="00400688">
            <w:pPr>
              <w:jc w:val="center"/>
            </w:pPr>
            <w:r w:rsidRPr="00400688">
              <w:t>38м</w:t>
            </w:r>
          </w:p>
        </w:tc>
      </w:tr>
      <w:tr w:rsidR="00400688" w:rsidRPr="00400688" w:rsidTr="00367934">
        <w:trPr>
          <w:jc w:val="center"/>
        </w:trPr>
        <w:tc>
          <w:tcPr>
            <w:tcW w:w="756" w:type="dxa"/>
          </w:tcPr>
          <w:p w:rsidR="00400688" w:rsidRPr="00400688" w:rsidRDefault="00400688" w:rsidP="00400688">
            <w:pPr>
              <w:jc w:val="center"/>
            </w:pPr>
            <w:r w:rsidRPr="00400688">
              <w:t>6.3.</w:t>
            </w:r>
          </w:p>
        </w:tc>
        <w:tc>
          <w:tcPr>
            <w:tcW w:w="3864" w:type="dxa"/>
            <w:gridSpan w:val="2"/>
            <w:vAlign w:val="center"/>
          </w:tcPr>
          <w:p w:rsidR="00400688" w:rsidRPr="00400688" w:rsidRDefault="00400688" w:rsidP="00400688">
            <w:r w:rsidRPr="00400688">
              <w:t>Объем резервуара</w:t>
            </w:r>
          </w:p>
        </w:tc>
        <w:tc>
          <w:tcPr>
            <w:tcW w:w="4552" w:type="dxa"/>
            <w:vAlign w:val="center"/>
          </w:tcPr>
          <w:p w:rsidR="00400688" w:rsidRPr="00400688" w:rsidRDefault="00400688" w:rsidP="00400688">
            <w:pPr>
              <w:jc w:val="center"/>
              <w:rPr>
                <w:vertAlign w:val="superscript"/>
              </w:rPr>
            </w:pPr>
            <w:r w:rsidRPr="00400688">
              <w:t>100м</w:t>
            </w:r>
            <w:r w:rsidRPr="00400688">
              <w:rPr>
                <w:vertAlign w:val="superscript"/>
              </w:rPr>
              <w:t>3</w:t>
            </w:r>
          </w:p>
        </w:tc>
      </w:tr>
      <w:tr w:rsidR="00400688" w:rsidRPr="00400688" w:rsidTr="00367934">
        <w:trPr>
          <w:jc w:val="center"/>
        </w:trPr>
        <w:tc>
          <w:tcPr>
            <w:tcW w:w="756" w:type="dxa"/>
          </w:tcPr>
          <w:p w:rsidR="00400688" w:rsidRPr="00400688" w:rsidRDefault="00400688" w:rsidP="00400688">
            <w:pPr>
              <w:jc w:val="center"/>
            </w:pPr>
            <w:r w:rsidRPr="00400688">
              <w:t>6.4.</w:t>
            </w:r>
          </w:p>
        </w:tc>
        <w:tc>
          <w:tcPr>
            <w:tcW w:w="8416" w:type="dxa"/>
            <w:gridSpan w:val="3"/>
            <w:vAlign w:val="center"/>
          </w:tcPr>
          <w:p w:rsidR="00400688" w:rsidRPr="00400688" w:rsidRDefault="00400688" w:rsidP="00400688">
            <w:pPr>
              <w:jc w:val="center"/>
            </w:pPr>
            <w:r w:rsidRPr="00400688">
              <w:t>Водонапорная башня находится в аварийном состоянии, отключена</w:t>
            </w:r>
          </w:p>
        </w:tc>
      </w:tr>
    </w:tbl>
    <w:p w:rsidR="00400688" w:rsidRPr="00400688" w:rsidRDefault="00400688" w:rsidP="00400688">
      <w:pPr>
        <w:spacing w:after="200" w:line="276" w:lineRule="auto"/>
        <w:rPr>
          <w:b/>
          <w:sz w:val="28"/>
          <w:szCs w:val="28"/>
        </w:rPr>
      </w:pPr>
      <w:r w:rsidRPr="00400688">
        <w:rPr>
          <w:szCs w:val="22"/>
        </w:rPr>
        <w:br w:type="page"/>
      </w:r>
      <w:r w:rsidRPr="00400688">
        <w:rPr>
          <w:b/>
          <w:sz w:val="28"/>
          <w:szCs w:val="28"/>
        </w:rPr>
        <w:lastRenderedPageBreak/>
        <w:tab/>
        <w:t>1.4.2. 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p w:rsidR="00400688" w:rsidRPr="00400688" w:rsidRDefault="00400688" w:rsidP="00400688">
      <w:pPr>
        <w:jc w:val="both"/>
        <w:rPr>
          <w:sz w:val="28"/>
          <w:szCs w:val="28"/>
        </w:rPr>
      </w:pPr>
      <w:r w:rsidRPr="00400688">
        <w:rPr>
          <w:b/>
          <w:sz w:val="28"/>
          <w:szCs w:val="28"/>
        </w:rPr>
        <w:tab/>
      </w:r>
      <w:r w:rsidRPr="00400688">
        <w:rPr>
          <w:sz w:val="28"/>
          <w:szCs w:val="28"/>
        </w:rPr>
        <w:t xml:space="preserve">По данным ФБУЗ «Центр гигиены и эпидемиологии в Калужской области», гидрологическим данным и данным производственного лабораторного контроля на водозаборном узле с. </w:t>
      </w:r>
      <w:proofErr w:type="spellStart"/>
      <w:r w:rsidRPr="00400688">
        <w:rPr>
          <w:sz w:val="28"/>
          <w:szCs w:val="28"/>
        </w:rPr>
        <w:t>Кудиново</w:t>
      </w:r>
      <w:proofErr w:type="spellEnd"/>
      <w:r w:rsidRPr="00400688">
        <w:rPr>
          <w:sz w:val="28"/>
          <w:szCs w:val="28"/>
        </w:rPr>
        <w:t xml:space="preserve"> наблюдается превышение ПДК стронция в </w:t>
      </w:r>
      <w:proofErr w:type="gramStart"/>
      <w:r w:rsidRPr="00400688">
        <w:rPr>
          <w:sz w:val="28"/>
          <w:szCs w:val="28"/>
        </w:rPr>
        <w:t>воде</w:t>
      </w:r>
      <w:proofErr w:type="gramEnd"/>
      <w:r w:rsidRPr="00400688">
        <w:rPr>
          <w:sz w:val="28"/>
          <w:szCs w:val="28"/>
        </w:rPr>
        <w:t xml:space="preserve"> подаваемой в сеть. Сооружения очистки, подаваемой в систему централизованного водоснабжения воды, на водозаборном узле отсутствует.</w:t>
      </w:r>
    </w:p>
    <w:p w:rsidR="00400688" w:rsidRPr="00400688" w:rsidRDefault="00400688" w:rsidP="00400688">
      <w:pPr>
        <w:jc w:val="both"/>
        <w:rPr>
          <w:b/>
          <w:sz w:val="28"/>
          <w:szCs w:val="28"/>
        </w:rPr>
      </w:pPr>
      <w:r w:rsidRPr="00400688">
        <w:rPr>
          <w:b/>
          <w:sz w:val="28"/>
          <w:szCs w:val="28"/>
        </w:rPr>
        <w:tab/>
      </w:r>
    </w:p>
    <w:p w:rsidR="00400688" w:rsidRPr="00400688" w:rsidRDefault="00400688" w:rsidP="00400688">
      <w:pPr>
        <w:ind w:firstLine="708"/>
        <w:jc w:val="both"/>
        <w:rPr>
          <w:b/>
          <w:sz w:val="28"/>
          <w:szCs w:val="28"/>
        </w:rPr>
      </w:pPr>
      <w:r w:rsidRPr="00400688">
        <w:rPr>
          <w:b/>
          <w:sz w:val="28"/>
          <w:szCs w:val="28"/>
        </w:rPr>
        <w:t>1.4.3. Описание состояния и функционирования существующих насосных централизованных станций, в том числе оценку 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установленного уровня напора (давления).</w:t>
      </w:r>
    </w:p>
    <w:p w:rsidR="00400688" w:rsidRPr="00400688" w:rsidRDefault="00400688" w:rsidP="00400688">
      <w:pPr>
        <w:jc w:val="both"/>
        <w:rPr>
          <w:sz w:val="28"/>
          <w:szCs w:val="28"/>
        </w:rPr>
      </w:pPr>
      <w:r w:rsidRPr="00400688">
        <w:rPr>
          <w:sz w:val="28"/>
          <w:szCs w:val="28"/>
        </w:rPr>
        <w:tab/>
        <w:t xml:space="preserve">На водозаборном узле с. </w:t>
      </w:r>
      <w:proofErr w:type="spellStart"/>
      <w:r w:rsidRPr="00400688">
        <w:rPr>
          <w:sz w:val="28"/>
          <w:szCs w:val="28"/>
        </w:rPr>
        <w:t>Кудиново</w:t>
      </w:r>
      <w:proofErr w:type="spellEnd"/>
      <w:r w:rsidRPr="00400688">
        <w:rPr>
          <w:sz w:val="28"/>
          <w:szCs w:val="28"/>
        </w:rPr>
        <w:t xml:space="preserve"> подача воды в сеть осуществляется от трех артезианских скважин через станцию второго подъема. </w:t>
      </w:r>
    </w:p>
    <w:p w:rsidR="00400688" w:rsidRPr="00400688" w:rsidRDefault="00400688" w:rsidP="00400688">
      <w:pPr>
        <w:jc w:val="both"/>
        <w:rPr>
          <w:sz w:val="28"/>
          <w:szCs w:val="28"/>
        </w:rPr>
      </w:pPr>
    </w:p>
    <w:p w:rsidR="00400688" w:rsidRPr="00400688" w:rsidRDefault="00400688" w:rsidP="00400688">
      <w:pPr>
        <w:jc w:val="both"/>
        <w:rPr>
          <w:b/>
          <w:sz w:val="28"/>
          <w:szCs w:val="28"/>
        </w:rPr>
      </w:pPr>
      <w:r w:rsidRPr="00400688">
        <w:rPr>
          <w:sz w:val="28"/>
          <w:szCs w:val="28"/>
        </w:rPr>
        <w:tab/>
      </w:r>
      <w:r w:rsidRPr="00400688">
        <w:rPr>
          <w:b/>
          <w:sz w:val="28"/>
          <w:szCs w:val="28"/>
        </w:rPr>
        <w:t>1.4.4. Описание состояния и функционирования водопроводных сетей систем водоснабжения, включая оценку величины износа сетей и определения возможности обеспечения качества воды в процессе транспортировки ее по сетям.</w:t>
      </w:r>
    </w:p>
    <w:p w:rsidR="00400688" w:rsidRPr="00400688" w:rsidRDefault="00400688" w:rsidP="00400688">
      <w:pPr>
        <w:jc w:val="both"/>
        <w:rPr>
          <w:sz w:val="28"/>
          <w:szCs w:val="28"/>
        </w:rPr>
      </w:pPr>
      <w:r w:rsidRPr="00400688">
        <w:rPr>
          <w:sz w:val="28"/>
          <w:szCs w:val="28"/>
        </w:rPr>
        <w:tab/>
        <w:t xml:space="preserve">На момент разработки схемы водоснабжения и водоотведения СП «Село </w:t>
      </w:r>
      <w:proofErr w:type="spellStart"/>
      <w:r w:rsidRPr="00400688">
        <w:rPr>
          <w:sz w:val="28"/>
          <w:szCs w:val="28"/>
        </w:rPr>
        <w:t>Кудиново</w:t>
      </w:r>
      <w:proofErr w:type="spellEnd"/>
      <w:r w:rsidRPr="00400688">
        <w:rPr>
          <w:sz w:val="28"/>
          <w:szCs w:val="28"/>
        </w:rPr>
        <w:t xml:space="preserve">» в системе водоснабжения с. </w:t>
      </w:r>
      <w:proofErr w:type="spellStart"/>
      <w:r w:rsidRPr="00400688">
        <w:rPr>
          <w:sz w:val="28"/>
          <w:szCs w:val="28"/>
        </w:rPr>
        <w:t>Кудиново</w:t>
      </w:r>
      <w:proofErr w:type="spellEnd"/>
      <w:r w:rsidRPr="00400688">
        <w:rPr>
          <w:sz w:val="28"/>
          <w:szCs w:val="28"/>
        </w:rPr>
        <w:t xml:space="preserve"> используются водопроводные </w:t>
      </w:r>
      <w:proofErr w:type="gramStart"/>
      <w:r w:rsidRPr="00400688">
        <w:rPr>
          <w:sz w:val="28"/>
          <w:szCs w:val="28"/>
        </w:rPr>
        <w:t>сети</w:t>
      </w:r>
      <w:proofErr w:type="gramEnd"/>
      <w:r w:rsidRPr="00400688">
        <w:rPr>
          <w:sz w:val="28"/>
          <w:szCs w:val="28"/>
        </w:rPr>
        <w:t xml:space="preserve"> выполненные из стали чугуна и полиэтилена диаметром от 32 до 200мм. Общая протяженность сетей холодного водоснабжения составляет 9786 м. По всей протяженности сетей имеется 63 водопроводных колодца. </w:t>
      </w:r>
    </w:p>
    <w:p w:rsidR="00400688" w:rsidRPr="00400688" w:rsidRDefault="00400688" w:rsidP="00400688">
      <w:pPr>
        <w:ind w:firstLine="708"/>
        <w:jc w:val="both"/>
        <w:rPr>
          <w:sz w:val="28"/>
          <w:szCs w:val="28"/>
        </w:rPr>
      </w:pPr>
      <w:r w:rsidRPr="00400688">
        <w:rPr>
          <w:sz w:val="28"/>
          <w:szCs w:val="28"/>
        </w:rPr>
        <w:t xml:space="preserve">Значительное влияние на качество водоснабжения потребителей оказывает состояние сетей водоснабжения. Длительное отсутствие воды в системе централизованного хозяйственно-питьевого водоснабжения, наряду с неудовлетворительным санитарно-техническим состоянием распределительных сетей,  может привести к ухудшению качества питьевой воды (от повышенного содержания железа до различных форм бактериального заражения).  Организация, эксплуатирующая водопроводные сети на территории с. </w:t>
      </w:r>
      <w:proofErr w:type="spellStart"/>
      <w:r w:rsidRPr="00400688">
        <w:rPr>
          <w:sz w:val="28"/>
          <w:szCs w:val="28"/>
        </w:rPr>
        <w:t>Кудиново</w:t>
      </w:r>
      <w:proofErr w:type="spellEnd"/>
      <w:r w:rsidRPr="00400688">
        <w:rPr>
          <w:sz w:val="28"/>
          <w:szCs w:val="28"/>
        </w:rPr>
        <w:t xml:space="preserve">  постепенно производит ремонт наружной сети водопровода. </w:t>
      </w:r>
    </w:p>
    <w:p w:rsidR="00400688" w:rsidRPr="00400688" w:rsidRDefault="00400688" w:rsidP="00400688">
      <w:pPr>
        <w:jc w:val="both"/>
        <w:rPr>
          <w:sz w:val="28"/>
          <w:szCs w:val="28"/>
        </w:rPr>
      </w:pPr>
      <w:r w:rsidRPr="00400688">
        <w:rPr>
          <w:sz w:val="28"/>
          <w:szCs w:val="28"/>
        </w:rPr>
        <w:tab/>
      </w:r>
    </w:p>
    <w:p w:rsidR="00400688" w:rsidRPr="00400688" w:rsidRDefault="00400688" w:rsidP="00400688">
      <w:pPr>
        <w:jc w:val="both"/>
        <w:rPr>
          <w:sz w:val="28"/>
          <w:szCs w:val="28"/>
        </w:rPr>
      </w:pPr>
      <w:r w:rsidRPr="00400688">
        <w:rPr>
          <w:sz w:val="28"/>
          <w:szCs w:val="28"/>
        </w:rPr>
        <w:tab/>
      </w:r>
    </w:p>
    <w:p w:rsidR="00400688" w:rsidRPr="00400688" w:rsidRDefault="00400688" w:rsidP="00400688">
      <w:pPr>
        <w:ind w:firstLine="708"/>
        <w:jc w:val="both"/>
        <w:rPr>
          <w:b/>
          <w:sz w:val="28"/>
          <w:szCs w:val="28"/>
        </w:rPr>
      </w:pPr>
      <w:r w:rsidRPr="00400688">
        <w:rPr>
          <w:sz w:val="28"/>
          <w:szCs w:val="28"/>
        </w:rPr>
        <w:br w:type="page"/>
      </w:r>
      <w:r w:rsidRPr="00400688">
        <w:rPr>
          <w:b/>
          <w:sz w:val="28"/>
          <w:szCs w:val="28"/>
        </w:rPr>
        <w:lastRenderedPageBreak/>
        <w:t>1.4.5. Описание существующих технических и технологических проблем, возникающих при водоснабжении сельского поселения,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400688" w:rsidRPr="00400688" w:rsidRDefault="00400688" w:rsidP="00400688">
      <w:pPr>
        <w:autoSpaceDE w:val="0"/>
        <w:autoSpaceDN w:val="0"/>
        <w:adjustRightInd w:val="0"/>
        <w:jc w:val="both"/>
        <w:rPr>
          <w:sz w:val="28"/>
          <w:szCs w:val="28"/>
        </w:rPr>
      </w:pPr>
      <w:r w:rsidRPr="00400688">
        <w:rPr>
          <w:b/>
          <w:sz w:val="28"/>
          <w:szCs w:val="28"/>
        </w:rPr>
        <w:tab/>
      </w:r>
      <w:r w:rsidRPr="00400688">
        <w:rPr>
          <w:sz w:val="28"/>
          <w:szCs w:val="28"/>
        </w:rPr>
        <w:t xml:space="preserve">Основной технической проблемой влияющей на качество водоснабжения потребителей в системе водоснабжения с. </w:t>
      </w:r>
      <w:proofErr w:type="spellStart"/>
      <w:r w:rsidRPr="00400688">
        <w:rPr>
          <w:sz w:val="28"/>
          <w:szCs w:val="28"/>
        </w:rPr>
        <w:t>Кудиново</w:t>
      </w:r>
      <w:proofErr w:type="spellEnd"/>
      <w:r w:rsidRPr="00400688">
        <w:rPr>
          <w:sz w:val="28"/>
          <w:szCs w:val="28"/>
        </w:rPr>
        <w:t xml:space="preserve"> является низкое качество воды подаваемой потребителям (превышение ПДК стронция), недостаточный объем резервуара чистой воды, а также значительный износ некоторых участков сетей водоснабжения.</w:t>
      </w:r>
    </w:p>
    <w:p w:rsidR="00400688" w:rsidRPr="00400688" w:rsidRDefault="00400688" w:rsidP="00400688">
      <w:pPr>
        <w:jc w:val="both"/>
        <w:rPr>
          <w:sz w:val="28"/>
          <w:szCs w:val="28"/>
        </w:rPr>
      </w:pPr>
      <w:r w:rsidRPr="00400688">
        <w:rPr>
          <w:sz w:val="28"/>
          <w:szCs w:val="28"/>
        </w:rPr>
        <w:tab/>
        <w:t xml:space="preserve">На водозаборном узле с </w:t>
      </w:r>
      <w:proofErr w:type="spellStart"/>
      <w:r w:rsidRPr="00400688">
        <w:rPr>
          <w:sz w:val="28"/>
          <w:szCs w:val="28"/>
        </w:rPr>
        <w:t>Кудиново</w:t>
      </w:r>
      <w:proofErr w:type="spellEnd"/>
      <w:r w:rsidRPr="00400688">
        <w:rPr>
          <w:sz w:val="28"/>
          <w:szCs w:val="28"/>
        </w:rPr>
        <w:t xml:space="preserve"> установлена система частотного регулирования мощности электродвигателя насосного оборудования. Это позволяет экономить электроэнергию и ресурс насосного оборудования водозаборного узла.</w:t>
      </w:r>
      <w:r w:rsidRPr="00400688">
        <w:rPr>
          <w:sz w:val="28"/>
          <w:szCs w:val="28"/>
        </w:rPr>
        <w:tab/>
      </w:r>
    </w:p>
    <w:p w:rsidR="00400688" w:rsidRPr="00400688" w:rsidRDefault="00400688" w:rsidP="00400688">
      <w:pPr>
        <w:jc w:val="both"/>
        <w:rPr>
          <w:sz w:val="28"/>
          <w:szCs w:val="28"/>
        </w:rPr>
      </w:pPr>
      <w:r w:rsidRPr="00400688">
        <w:rPr>
          <w:sz w:val="28"/>
          <w:szCs w:val="28"/>
        </w:rPr>
        <w:tab/>
      </w:r>
    </w:p>
    <w:p w:rsidR="00400688" w:rsidRPr="00400688" w:rsidRDefault="00400688" w:rsidP="00400688">
      <w:pPr>
        <w:jc w:val="both"/>
        <w:rPr>
          <w:b/>
          <w:sz w:val="28"/>
          <w:szCs w:val="28"/>
        </w:rPr>
      </w:pPr>
      <w:r w:rsidRPr="00400688">
        <w:rPr>
          <w:sz w:val="28"/>
          <w:szCs w:val="28"/>
        </w:rPr>
        <w:tab/>
      </w:r>
      <w:r w:rsidRPr="00400688">
        <w:rPr>
          <w:b/>
          <w:sz w:val="28"/>
          <w:szCs w:val="28"/>
        </w:rPr>
        <w:t>1.4.6.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p>
    <w:p w:rsidR="00400688" w:rsidRPr="00400688" w:rsidRDefault="00400688" w:rsidP="00400688">
      <w:pPr>
        <w:jc w:val="both"/>
        <w:rPr>
          <w:color w:val="FF0000"/>
          <w:sz w:val="28"/>
          <w:szCs w:val="28"/>
        </w:rPr>
      </w:pPr>
      <w:r w:rsidRPr="00400688">
        <w:rPr>
          <w:sz w:val="28"/>
          <w:szCs w:val="28"/>
        </w:rPr>
        <w:tab/>
        <w:t xml:space="preserve">К горячему водоснабжению в с. </w:t>
      </w:r>
      <w:proofErr w:type="spellStart"/>
      <w:r w:rsidRPr="00400688">
        <w:rPr>
          <w:sz w:val="28"/>
          <w:szCs w:val="28"/>
        </w:rPr>
        <w:t>Кудиново</w:t>
      </w:r>
      <w:proofErr w:type="spellEnd"/>
      <w:r w:rsidRPr="00400688">
        <w:rPr>
          <w:sz w:val="28"/>
          <w:szCs w:val="28"/>
        </w:rPr>
        <w:t xml:space="preserve"> подключен только один многоквартирный </w:t>
      </w:r>
      <w:proofErr w:type="gramStart"/>
      <w:r w:rsidRPr="00400688">
        <w:rPr>
          <w:sz w:val="28"/>
          <w:szCs w:val="28"/>
        </w:rPr>
        <w:t>дом</w:t>
      </w:r>
      <w:proofErr w:type="gramEnd"/>
      <w:r w:rsidRPr="00400688">
        <w:rPr>
          <w:sz w:val="28"/>
          <w:szCs w:val="28"/>
        </w:rPr>
        <w:t xml:space="preserve"> расположенный по адресу ул. Пионерская, 18. У остальных потребителей с. </w:t>
      </w:r>
      <w:proofErr w:type="spellStart"/>
      <w:r w:rsidRPr="00400688">
        <w:rPr>
          <w:sz w:val="28"/>
          <w:szCs w:val="28"/>
        </w:rPr>
        <w:t>Кудиново</w:t>
      </w:r>
      <w:proofErr w:type="spellEnd"/>
      <w:r w:rsidRPr="00400688">
        <w:rPr>
          <w:sz w:val="28"/>
          <w:szCs w:val="28"/>
        </w:rPr>
        <w:t xml:space="preserve"> горячее водоснабжение отсутствует.</w:t>
      </w:r>
    </w:p>
    <w:p w:rsidR="00400688" w:rsidRPr="00400688" w:rsidRDefault="00400688" w:rsidP="00400688">
      <w:pPr>
        <w:jc w:val="both"/>
        <w:rPr>
          <w:sz w:val="28"/>
          <w:szCs w:val="28"/>
        </w:rPr>
      </w:pPr>
      <w:r w:rsidRPr="00400688">
        <w:rPr>
          <w:sz w:val="28"/>
          <w:szCs w:val="28"/>
        </w:rPr>
        <w:tab/>
      </w:r>
    </w:p>
    <w:p w:rsidR="00400688" w:rsidRPr="00400688" w:rsidRDefault="00400688" w:rsidP="00400688">
      <w:pPr>
        <w:jc w:val="both"/>
        <w:outlineLvl w:val="2"/>
        <w:rPr>
          <w:b/>
          <w:sz w:val="28"/>
          <w:szCs w:val="28"/>
        </w:rPr>
      </w:pPr>
      <w:r w:rsidRPr="00400688">
        <w:rPr>
          <w:sz w:val="28"/>
          <w:szCs w:val="28"/>
        </w:rPr>
        <w:tab/>
      </w:r>
      <w:bookmarkStart w:id="66" w:name="_Toc375233976"/>
      <w:bookmarkStart w:id="67" w:name="_Toc392851334"/>
      <w:r w:rsidRPr="00400688">
        <w:rPr>
          <w:b/>
          <w:sz w:val="28"/>
          <w:szCs w:val="28"/>
        </w:rPr>
        <w:t>1.5. Перечень лиц, владеющих на праве собственности или другом законном основании объектами централизованной системы водоснабжения, с указанием принадлежащих этим лицам объектов (границ зон, в которых расположены такие объекты).</w:t>
      </w:r>
      <w:bookmarkEnd w:id="66"/>
      <w:bookmarkEnd w:id="67"/>
    </w:p>
    <w:p w:rsidR="00400688" w:rsidRPr="00400688" w:rsidRDefault="00400688" w:rsidP="00400688">
      <w:pPr>
        <w:jc w:val="both"/>
        <w:rPr>
          <w:sz w:val="28"/>
          <w:szCs w:val="28"/>
        </w:rPr>
      </w:pPr>
      <w:r w:rsidRPr="00400688">
        <w:rPr>
          <w:sz w:val="28"/>
          <w:szCs w:val="28"/>
        </w:rPr>
        <w:tab/>
        <w:t xml:space="preserve">Все объекты системы водоснабжения муниципального образования сельское поселение «Село </w:t>
      </w:r>
      <w:proofErr w:type="spellStart"/>
      <w:r w:rsidRPr="00400688">
        <w:rPr>
          <w:sz w:val="28"/>
          <w:szCs w:val="28"/>
        </w:rPr>
        <w:t>Кудиново</w:t>
      </w:r>
      <w:proofErr w:type="spellEnd"/>
      <w:r w:rsidRPr="00400688">
        <w:rPr>
          <w:sz w:val="28"/>
          <w:szCs w:val="28"/>
        </w:rPr>
        <w:t>» принадлежат Администрации МР «</w:t>
      </w:r>
      <w:proofErr w:type="spellStart"/>
      <w:r w:rsidRPr="00400688">
        <w:rPr>
          <w:sz w:val="28"/>
          <w:szCs w:val="28"/>
        </w:rPr>
        <w:t>Малоярославецкий</w:t>
      </w:r>
      <w:proofErr w:type="spellEnd"/>
      <w:r w:rsidRPr="00400688">
        <w:rPr>
          <w:sz w:val="28"/>
          <w:szCs w:val="28"/>
        </w:rPr>
        <w:t xml:space="preserve"> район» и переданы Унитарному муниципальному предприятию муниципального района "</w:t>
      </w:r>
      <w:proofErr w:type="spellStart"/>
      <w:r w:rsidRPr="00400688">
        <w:rPr>
          <w:sz w:val="28"/>
          <w:szCs w:val="28"/>
        </w:rPr>
        <w:t>Малоярославецкий</w:t>
      </w:r>
      <w:proofErr w:type="spellEnd"/>
      <w:r w:rsidRPr="00400688">
        <w:rPr>
          <w:sz w:val="28"/>
          <w:szCs w:val="28"/>
        </w:rPr>
        <w:t xml:space="preserve"> район" "</w:t>
      </w:r>
      <w:proofErr w:type="spellStart"/>
      <w:r w:rsidRPr="00400688">
        <w:rPr>
          <w:sz w:val="28"/>
          <w:szCs w:val="28"/>
        </w:rPr>
        <w:t>Малоярославецстройзаказчик</w:t>
      </w:r>
      <w:proofErr w:type="spellEnd"/>
      <w:r w:rsidRPr="00400688">
        <w:rPr>
          <w:sz w:val="28"/>
          <w:szCs w:val="28"/>
        </w:rPr>
        <w:t>" на праве хозяйственного ведения.  Информационная карта организации приведена ниже.</w:t>
      </w:r>
    </w:p>
    <w:p w:rsidR="00400688" w:rsidRPr="00400688" w:rsidRDefault="00400688" w:rsidP="00400688">
      <w:pPr>
        <w:jc w:val="both"/>
        <w:rPr>
          <w:sz w:val="28"/>
          <w:szCs w:val="28"/>
        </w:rPr>
      </w:pPr>
      <w:r w:rsidRPr="00400688">
        <w:rPr>
          <w:sz w:val="28"/>
          <w:szCs w:val="28"/>
        </w:rPr>
        <w:br w:type="page"/>
      </w:r>
    </w:p>
    <w:p w:rsidR="00400688" w:rsidRPr="00400688" w:rsidRDefault="00400688" w:rsidP="00400688">
      <w:pPr>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ИНН</w:t>
            </w:r>
          </w:p>
        </w:tc>
        <w:tc>
          <w:tcPr>
            <w:tcW w:w="4786" w:type="dxa"/>
            <w:vAlign w:val="center"/>
          </w:tcPr>
          <w:p w:rsidR="00400688" w:rsidRPr="00400688" w:rsidRDefault="00400688" w:rsidP="00400688">
            <w:pPr>
              <w:spacing w:after="200" w:line="276" w:lineRule="auto"/>
              <w:jc w:val="center"/>
              <w:rPr>
                <w:i/>
                <w:sz w:val="28"/>
                <w:szCs w:val="28"/>
              </w:rPr>
            </w:pPr>
            <w:r w:rsidRPr="00400688">
              <w:rPr>
                <w:i/>
                <w:sz w:val="28"/>
                <w:szCs w:val="28"/>
              </w:rPr>
              <w:t>4011004163</w:t>
            </w:r>
          </w:p>
        </w:tc>
      </w:tr>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КПП</w:t>
            </w:r>
          </w:p>
        </w:tc>
        <w:tc>
          <w:tcPr>
            <w:tcW w:w="4786" w:type="dxa"/>
            <w:vAlign w:val="center"/>
          </w:tcPr>
          <w:p w:rsidR="00400688" w:rsidRPr="00400688" w:rsidRDefault="00400688" w:rsidP="00400688">
            <w:pPr>
              <w:spacing w:after="200" w:line="276" w:lineRule="auto"/>
              <w:jc w:val="center"/>
              <w:rPr>
                <w:i/>
                <w:sz w:val="28"/>
                <w:szCs w:val="28"/>
              </w:rPr>
            </w:pPr>
            <w:r w:rsidRPr="00400688">
              <w:rPr>
                <w:i/>
                <w:sz w:val="28"/>
                <w:szCs w:val="28"/>
              </w:rPr>
              <w:t>40 101001</w:t>
            </w:r>
          </w:p>
        </w:tc>
      </w:tr>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ОГРН</w:t>
            </w:r>
          </w:p>
        </w:tc>
        <w:tc>
          <w:tcPr>
            <w:tcW w:w="4786" w:type="dxa"/>
            <w:vAlign w:val="center"/>
          </w:tcPr>
          <w:p w:rsidR="00400688" w:rsidRPr="00400688" w:rsidRDefault="00400688" w:rsidP="00400688">
            <w:pPr>
              <w:spacing w:after="200" w:line="276" w:lineRule="auto"/>
              <w:jc w:val="center"/>
              <w:rPr>
                <w:i/>
                <w:sz w:val="28"/>
                <w:szCs w:val="28"/>
              </w:rPr>
            </w:pPr>
            <w:r w:rsidRPr="00400688">
              <w:rPr>
                <w:i/>
                <w:sz w:val="28"/>
                <w:szCs w:val="28"/>
              </w:rPr>
              <w:t>1024000692264</w:t>
            </w:r>
          </w:p>
        </w:tc>
      </w:tr>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ОКПО</w:t>
            </w:r>
          </w:p>
        </w:tc>
        <w:tc>
          <w:tcPr>
            <w:tcW w:w="4786" w:type="dxa"/>
            <w:vAlign w:val="center"/>
          </w:tcPr>
          <w:p w:rsidR="00400688" w:rsidRPr="00400688" w:rsidRDefault="00400688" w:rsidP="00400688">
            <w:pPr>
              <w:spacing w:after="200" w:line="276" w:lineRule="auto"/>
              <w:jc w:val="center"/>
              <w:rPr>
                <w:i/>
                <w:sz w:val="28"/>
                <w:szCs w:val="28"/>
              </w:rPr>
            </w:pPr>
            <w:r w:rsidRPr="00400688">
              <w:rPr>
                <w:i/>
                <w:sz w:val="28"/>
                <w:szCs w:val="28"/>
              </w:rPr>
              <w:t>90213633</w:t>
            </w:r>
          </w:p>
        </w:tc>
      </w:tr>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Юридический адрес</w:t>
            </w:r>
          </w:p>
        </w:tc>
        <w:tc>
          <w:tcPr>
            <w:tcW w:w="4786" w:type="dxa"/>
            <w:vAlign w:val="center"/>
          </w:tcPr>
          <w:p w:rsidR="00400688" w:rsidRPr="00400688" w:rsidRDefault="00400688" w:rsidP="00400688">
            <w:pPr>
              <w:spacing w:after="200" w:line="276" w:lineRule="auto"/>
              <w:jc w:val="center"/>
              <w:rPr>
                <w:i/>
                <w:sz w:val="28"/>
                <w:szCs w:val="28"/>
              </w:rPr>
            </w:pPr>
            <w:r w:rsidRPr="00400688">
              <w:rPr>
                <w:i/>
                <w:sz w:val="28"/>
                <w:szCs w:val="28"/>
              </w:rPr>
              <w:t xml:space="preserve">249061, Калужская Область, </w:t>
            </w:r>
            <w:proofErr w:type="spellStart"/>
            <w:r w:rsidRPr="00400688">
              <w:rPr>
                <w:i/>
                <w:sz w:val="28"/>
                <w:szCs w:val="28"/>
              </w:rPr>
              <w:t>Малоярославецкий</w:t>
            </w:r>
            <w:proofErr w:type="spellEnd"/>
            <w:r w:rsidRPr="00400688">
              <w:rPr>
                <w:i/>
                <w:sz w:val="28"/>
                <w:szCs w:val="28"/>
              </w:rPr>
              <w:t xml:space="preserve">  район, с. </w:t>
            </w:r>
            <w:proofErr w:type="spellStart"/>
            <w:r w:rsidRPr="00400688">
              <w:rPr>
                <w:i/>
                <w:sz w:val="28"/>
                <w:szCs w:val="28"/>
              </w:rPr>
              <w:t>Кудиново</w:t>
            </w:r>
            <w:proofErr w:type="spellEnd"/>
            <w:r w:rsidRPr="00400688">
              <w:rPr>
                <w:i/>
                <w:sz w:val="28"/>
                <w:szCs w:val="28"/>
              </w:rPr>
              <w:t>, ул. Цветкова, 3</w:t>
            </w:r>
          </w:p>
        </w:tc>
      </w:tr>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Фактический адрес</w:t>
            </w:r>
          </w:p>
        </w:tc>
        <w:tc>
          <w:tcPr>
            <w:tcW w:w="4786" w:type="dxa"/>
            <w:vAlign w:val="center"/>
          </w:tcPr>
          <w:p w:rsidR="00400688" w:rsidRPr="00400688" w:rsidRDefault="00400688" w:rsidP="00400688">
            <w:pPr>
              <w:spacing w:after="200" w:line="276" w:lineRule="auto"/>
              <w:jc w:val="center"/>
              <w:rPr>
                <w:i/>
                <w:sz w:val="28"/>
                <w:szCs w:val="28"/>
              </w:rPr>
            </w:pPr>
            <w:r w:rsidRPr="00400688">
              <w:rPr>
                <w:i/>
                <w:color w:val="000000"/>
                <w:sz w:val="28"/>
                <w:szCs w:val="28"/>
                <w:shd w:val="clear" w:color="auto" w:fill="FFFFFF"/>
              </w:rPr>
              <w:t xml:space="preserve">249094, </w:t>
            </w:r>
            <w:r w:rsidRPr="00400688">
              <w:rPr>
                <w:i/>
                <w:sz w:val="28"/>
                <w:szCs w:val="28"/>
              </w:rPr>
              <w:t>Калужская Область</w:t>
            </w:r>
            <w:r w:rsidRPr="00400688">
              <w:rPr>
                <w:i/>
                <w:color w:val="000000"/>
                <w:sz w:val="28"/>
                <w:szCs w:val="28"/>
                <w:shd w:val="clear" w:color="auto" w:fill="FFFFFF"/>
              </w:rPr>
              <w:t>, г. Малоярославец, ул. Горького, д. 33</w:t>
            </w:r>
          </w:p>
        </w:tc>
      </w:tr>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Расчетный счет</w:t>
            </w:r>
          </w:p>
        </w:tc>
        <w:tc>
          <w:tcPr>
            <w:tcW w:w="4786" w:type="dxa"/>
            <w:vAlign w:val="center"/>
          </w:tcPr>
          <w:p w:rsidR="00400688" w:rsidRPr="00400688" w:rsidRDefault="00400688" w:rsidP="00400688">
            <w:pPr>
              <w:spacing w:after="200" w:line="276" w:lineRule="auto"/>
              <w:jc w:val="center"/>
              <w:rPr>
                <w:i/>
                <w:sz w:val="28"/>
                <w:szCs w:val="28"/>
              </w:rPr>
            </w:pPr>
            <w:r w:rsidRPr="00400688">
              <w:rPr>
                <w:i/>
                <w:sz w:val="28"/>
                <w:szCs w:val="28"/>
              </w:rPr>
              <w:t>40702810422230170329</w:t>
            </w:r>
          </w:p>
        </w:tc>
      </w:tr>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Корреспондентский счет</w:t>
            </w:r>
          </w:p>
        </w:tc>
        <w:tc>
          <w:tcPr>
            <w:tcW w:w="4786" w:type="dxa"/>
            <w:vAlign w:val="center"/>
          </w:tcPr>
          <w:p w:rsidR="00400688" w:rsidRPr="00400688" w:rsidRDefault="00400688" w:rsidP="00400688">
            <w:pPr>
              <w:spacing w:after="200" w:line="276" w:lineRule="auto"/>
              <w:jc w:val="center"/>
              <w:rPr>
                <w:i/>
                <w:sz w:val="28"/>
                <w:szCs w:val="28"/>
              </w:rPr>
            </w:pPr>
            <w:r w:rsidRPr="00400688">
              <w:rPr>
                <w:i/>
                <w:sz w:val="28"/>
                <w:szCs w:val="28"/>
              </w:rPr>
              <w:t>30101810100000000612</w:t>
            </w:r>
          </w:p>
        </w:tc>
      </w:tr>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БИК</w:t>
            </w:r>
          </w:p>
        </w:tc>
        <w:tc>
          <w:tcPr>
            <w:tcW w:w="4786" w:type="dxa"/>
            <w:vAlign w:val="center"/>
          </w:tcPr>
          <w:p w:rsidR="00400688" w:rsidRPr="00400688" w:rsidRDefault="00400688" w:rsidP="00400688">
            <w:pPr>
              <w:spacing w:after="200" w:line="276" w:lineRule="auto"/>
              <w:jc w:val="center"/>
              <w:rPr>
                <w:i/>
                <w:sz w:val="28"/>
                <w:szCs w:val="28"/>
              </w:rPr>
            </w:pPr>
            <w:r w:rsidRPr="00400688">
              <w:rPr>
                <w:i/>
                <w:sz w:val="28"/>
                <w:szCs w:val="28"/>
              </w:rPr>
              <w:t>042908612</w:t>
            </w:r>
          </w:p>
        </w:tc>
      </w:tr>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Генеральный директор</w:t>
            </w:r>
          </w:p>
        </w:tc>
        <w:tc>
          <w:tcPr>
            <w:tcW w:w="4786" w:type="dxa"/>
            <w:vAlign w:val="center"/>
          </w:tcPr>
          <w:p w:rsidR="00400688" w:rsidRPr="00400688" w:rsidRDefault="00400688" w:rsidP="00400688">
            <w:pPr>
              <w:spacing w:after="200" w:line="276" w:lineRule="auto"/>
              <w:jc w:val="center"/>
              <w:rPr>
                <w:i/>
                <w:sz w:val="28"/>
                <w:szCs w:val="28"/>
              </w:rPr>
            </w:pPr>
            <w:r w:rsidRPr="00400688">
              <w:rPr>
                <w:i/>
                <w:sz w:val="28"/>
                <w:szCs w:val="28"/>
              </w:rPr>
              <w:t>Целовальников Владимир Николаевич</w:t>
            </w:r>
          </w:p>
        </w:tc>
      </w:tr>
      <w:tr w:rsidR="00400688" w:rsidRPr="00400688" w:rsidTr="00367934">
        <w:trPr>
          <w:jc w:val="center"/>
        </w:trPr>
        <w:tc>
          <w:tcPr>
            <w:tcW w:w="4786" w:type="dxa"/>
            <w:vAlign w:val="center"/>
          </w:tcPr>
          <w:p w:rsidR="00400688" w:rsidRPr="00400688" w:rsidRDefault="00400688" w:rsidP="00400688">
            <w:pPr>
              <w:spacing w:after="200" w:line="276" w:lineRule="auto"/>
              <w:rPr>
                <w:b/>
                <w:sz w:val="28"/>
                <w:szCs w:val="28"/>
              </w:rPr>
            </w:pPr>
            <w:r w:rsidRPr="00400688">
              <w:rPr>
                <w:b/>
                <w:sz w:val="28"/>
                <w:szCs w:val="28"/>
              </w:rPr>
              <w:t>Телефон</w:t>
            </w:r>
          </w:p>
        </w:tc>
        <w:tc>
          <w:tcPr>
            <w:tcW w:w="4786" w:type="dxa"/>
            <w:vAlign w:val="center"/>
          </w:tcPr>
          <w:p w:rsidR="00400688" w:rsidRPr="00400688" w:rsidRDefault="00400688" w:rsidP="00400688">
            <w:pPr>
              <w:spacing w:after="200" w:line="276" w:lineRule="auto"/>
              <w:jc w:val="center"/>
              <w:rPr>
                <w:i/>
                <w:sz w:val="28"/>
                <w:szCs w:val="28"/>
              </w:rPr>
            </w:pPr>
            <w:r w:rsidRPr="00400688">
              <w:rPr>
                <w:i/>
                <w:sz w:val="28"/>
                <w:szCs w:val="28"/>
              </w:rPr>
              <w:t>8(48431)2-14-29</w:t>
            </w:r>
          </w:p>
        </w:tc>
      </w:tr>
    </w:tbl>
    <w:p w:rsidR="00400688" w:rsidRPr="00400688" w:rsidRDefault="00400688" w:rsidP="00400688">
      <w:pPr>
        <w:jc w:val="both"/>
        <w:rPr>
          <w:sz w:val="28"/>
          <w:szCs w:val="28"/>
        </w:rPr>
      </w:pPr>
    </w:p>
    <w:p w:rsidR="00400688" w:rsidRPr="00400688" w:rsidRDefault="00400688" w:rsidP="00400688">
      <w:pPr>
        <w:jc w:val="both"/>
        <w:rPr>
          <w:sz w:val="28"/>
          <w:szCs w:val="28"/>
        </w:rPr>
      </w:pPr>
    </w:p>
    <w:p w:rsidR="00400688" w:rsidRPr="00400688" w:rsidRDefault="00400688" w:rsidP="00400688">
      <w:pPr>
        <w:jc w:val="both"/>
        <w:rPr>
          <w:sz w:val="28"/>
          <w:szCs w:val="28"/>
        </w:rPr>
      </w:pPr>
      <w:r w:rsidRPr="00400688">
        <w:rPr>
          <w:sz w:val="28"/>
          <w:szCs w:val="28"/>
        </w:rPr>
        <w:br w:type="page"/>
      </w:r>
    </w:p>
    <w:p w:rsidR="00400688" w:rsidRPr="00400688" w:rsidRDefault="00400688" w:rsidP="00400688">
      <w:pPr>
        <w:jc w:val="both"/>
        <w:outlineLvl w:val="1"/>
        <w:rPr>
          <w:b/>
          <w:sz w:val="28"/>
          <w:szCs w:val="28"/>
        </w:rPr>
      </w:pPr>
      <w:bookmarkStart w:id="68" w:name="_Toc375233977"/>
      <w:r w:rsidRPr="00400688">
        <w:rPr>
          <w:b/>
          <w:sz w:val="28"/>
          <w:szCs w:val="28"/>
        </w:rPr>
        <w:lastRenderedPageBreak/>
        <w:tab/>
      </w:r>
      <w:bookmarkStart w:id="69" w:name="_Toc392851335"/>
      <w:r w:rsidRPr="00400688">
        <w:rPr>
          <w:b/>
          <w:sz w:val="28"/>
          <w:szCs w:val="28"/>
        </w:rPr>
        <w:t>2. Направления развития централизованных систем водоснабжения.</w:t>
      </w:r>
      <w:bookmarkEnd w:id="68"/>
      <w:bookmarkEnd w:id="69"/>
    </w:p>
    <w:p w:rsidR="00400688" w:rsidRPr="00400688" w:rsidRDefault="00400688" w:rsidP="00400688">
      <w:pPr>
        <w:jc w:val="both"/>
        <w:rPr>
          <w:b/>
          <w:sz w:val="28"/>
          <w:szCs w:val="28"/>
        </w:rPr>
      </w:pPr>
    </w:p>
    <w:p w:rsidR="00400688" w:rsidRPr="00400688" w:rsidRDefault="00400688" w:rsidP="00400688">
      <w:pPr>
        <w:jc w:val="both"/>
        <w:outlineLvl w:val="2"/>
        <w:rPr>
          <w:b/>
          <w:sz w:val="28"/>
          <w:szCs w:val="28"/>
        </w:rPr>
      </w:pPr>
      <w:r w:rsidRPr="00400688">
        <w:rPr>
          <w:b/>
          <w:sz w:val="28"/>
          <w:szCs w:val="28"/>
        </w:rPr>
        <w:tab/>
      </w:r>
      <w:bookmarkStart w:id="70" w:name="_Toc375233978"/>
      <w:bookmarkStart w:id="71" w:name="_Toc392851336"/>
      <w:r w:rsidRPr="00400688">
        <w:rPr>
          <w:b/>
          <w:sz w:val="28"/>
          <w:szCs w:val="28"/>
        </w:rPr>
        <w:t xml:space="preserve">2.1. Основные направления, принципы, задачи и целевые показатели развития централизованных систем водоснабжения муниципального образования сельское поселение «Село </w:t>
      </w:r>
      <w:proofErr w:type="spellStart"/>
      <w:r w:rsidRPr="00400688">
        <w:rPr>
          <w:b/>
          <w:sz w:val="28"/>
          <w:szCs w:val="28"/>
        </w:rPr>
        <w:t>Кудиново</w:t>
      </w:r>
      <w:proofErr w:type="spellEnd"/>
      <w:r w:rsidRPr="00400688">
        <w:rPr>
          <w:b/>
          <w:sz w:val="28"/>
          <w:szCs w:val="28"/>
        </w:rPr>
        <w:t>».</w:t>
      </w:r>
      <w:bookmarkEnd w:id="70"/>
      <w:bookmarkEnd w:id="71"/>
    </w:p>
    <w:p w:rsidR="00400688" w:rsidRPr="00400688" w:rsidRDefault="00400688" w:rsidP="00400688">
      <w:pPr>
        <w:jc w:val="both"/>
        <w:rPr>
          <w:sz w:val="28"/>
          <w:szCs w:val="28"/>
        </w:rPr>
      </w:pPr>
      <w:r w:rsidRPr="00400688">
        <w:rPr>
          <w:sz w:val="28"/>
          <w:szCs w:val="28"/>
        </w:rPr>
        <w:tab/>
        <w:t>Существующие системы водоснабжения сельского поселения обеспечивают в полной мере нужды потребителей. Для повышения надежности системы централизованного водоснабжения и обеспечения резервов для подключения новых потребителей необходимо своевременно осуществлять модернизацию устаревшего оборудования.</w:t>
      </w:r>
    </w:p>
    <w:p w:rsidR="00400688" w:rsidRPr="00400688" w:rsidRDefault="00400688" w:rsidP="00400688">
      <w:pPr>
        <w:jc w:val="both"/>
        <w:rPr>
          <w:sz w:val="28"/>
          <w:szCs w:val="28"/>
        </w:rPr>
      </w:pPr>
    </w:p>
    <w:p w:rsidR="00400688" w:rsidRPr="00400688" w:rsidRDefault="00400688" w:rsidP="00400688">
      <w:pPr>
        <w:jc w:val="both"/>
        <w:outlineLvl w:val="2"/>
        <w:rPr>
          <w:b/>
          <w:sz w:val="28"/>
          <w:szCs w:val="28"/>
        </w:rPr>
      </w:pPr>
      <w:r w:rsidRPr="00400688">
        <w:rPr>
          <w:sz w:val="28"/>
          <w:szCs w:val="28"/>
        </w:rPr>
        <w:tab/>
      </w:r>
      <w:bookmarkStart w:id="72" w:name="_Toc375233979"/>
      <w:bookmarkStart w:id="73" w:name="_Toc392851337"/>
      <w:r w:rsidRPr="00400688">
        <w:rPr>
          <w:b/>
          <w:sz w:val="28"/>
          <w:szCs w:val="28"/>
        </w:rPr>
        <w:t>2.2. Различные сценарии развития централизованных систем водоснабжения в зависимости от различных сценариев развития сельского поселения.</w:t>
      </w:r>
      <w:bookmarkEnd w:id="72"/>
      <w:bookmarkEnd w:id="73"/>
    </w:p>
    <w:p w:rsidR="00400688" w:rsidRPr="00400688" w:rsidRDefault="00400688" w:rsidP="00400688">
      <w:pPr>
        <w:ind w:firstLine="567"/>
        <w:jc w:val="both"/>
        <w:rPr>
          <w:sz w:val="28"/>
          <w:szCs w:val="28"/>
        </w:rPr>
      </w:pPr>
      <w:r w:rsidRPr="00400688">
        <w:rPr>
          <w:sz w:val="28"/>
          <w:szCs w:val="28"/>
        </w:rPr>
        <w:tab/>
        <w:t xml:space="preserve">В соответствии с генеральным планом муниципального образования планируется увеличение численности населения сельского поселения «Село </w:t>
      </w:r>
      <w:proofErr w:type="spellStart"/>
      <w:r w:rsidRPr="00400688">
        <w:rPr>
          <w:sz w:val="28"/>
          <w:szCs w:val="28"/>
        </w:rPr>
        <w:t>Кудиново</w:t>
      </w:r>
      <w:proofErr w:type="spellEnd"/>
      <w:r w:rsidRPr="00400688">
        <w:rPr>
          <w:sz w:val="28"/>
          <w:szCs w:val="28"/>
        </w:rPr>
        <w:t>» и как следствие не только сохранение, но и увеличение многообразия жилой среды и застройки, отвечающей запросам различных групп населения, размещение различных типов жилой застройки (коттеджей, секционной, различной этажности, блокированной). Для подключения к системе централизованного водоснабжения новых потребителей необходимо обеспечение резерва мощности водозаборных сооружений. Основной упор при развитии системы водоснабжения сельского поселения следует сделать на создание оптимального режима подачи и распределения воды с учетом нового строительства для повышения надежности и эффективности работы системы водоснабжения при одновременном снижении энергетических затрат и непроизводительных потерь воды.</w:t>
      </w:r>
    </w:p>
    <w:p w:rsidR="00400688" w:rsidRPr="00400688" w:rsidRDefault="00400688" w:rsidP="00400688">
      <w:pPr>
        <w:ind w:firstLine="567"/>
        <w:jc w:val="both"/>
        <w:rPr>
          <w:sz w:val="28"/>
          <w:szCs w:val="28"/>
        </w:rPr>
      </w:pPr>
      <w:r w:rsidRPr="00400688">
        <w:rPr>
          <w:sz w:val="28"/>
          <w:szCs w:val="28"/>
        </w:rPr>
        <w:t xml:space="preserve">Для снижения потерь воды, связанных с ее нерациональным использованием, у потребителей повсеместно устанавливаются счетчики учета расхода воды, в первую очередь – в жилой застройке. </w:t>
      </w:r>
      <w:bookmarkStart w:id="74" w:name="_Toc375233980"/>
    </w:p>
    <w:p w:rsidR="00400688" w:rsidRPr="00400688" w:rsidRDefault="00400688" w:rsidP="00400688">
      <w:pPr>
        <w:spacing w:line="276" w:lineRule="auto"/>
        <w:ind w:firstLine="567"/>
        <w:jc w:val="both"/>
        <w:outlineLvl w:val="1"/>
        <w:rPr>
          <w:sz w:val="28"/>
          <w:szCs w:val="28"/>
        </w:rPr>
      </w:pPr>
      <w:r w:rsidRPr="00400688">
        <w:rPr>
          <w:sz w:val="28"/>
          <w:szCs w:val="28"/>
        </w:rPr>
        <w:br w:type="page"/>
      </w:r>
      <w:r w:rsidRPr="00400688">
        <w:rPr>
          <w:sz w:val="28"/>
          <w:szCs w:val="28"/>
        </w:rPr>
        <w:lastRenderedPageBreak/>
        <w:tab/>
      </w:r>
      <w:bookmarkStart w:id="75" w:name="_Toc392851338"/>
      <w:r w:rsidRPr="00400688">
        <w:rPr>
          <w:b/>
          <w:sz w:val="28"/>
          <w:szCs w:val="28"/>
        </w:rPr>
        <w:t>3. Баланс водоснабжения и потребления горячей и питьевой воды.</w:t>
      </w:r>
      <w:bookmarkEnd w:id="74"/>
      <w:bookmarkEnd w:id="75"/>
    </w:p>
    <w:p w:rsidR="00400688" w:rsidRPr="00400688" w:rsidRDefault="00400688" w:rsidP="00400688">
      <w:pPr>
        <w:jc w:val="both"/>
        <w:outlineLvl w:val="2"/>
        <w:rPr>
          <w:b/>
          <w:sz w:val="28"/>
          <w:szCs w:val="28"/>
        </w:rPr>
      </w:pPr>
      <w:r w:rsidRPr="00400688">
        <w:rPr>
          <w:b/>
          <w:sz w:val="28"/>
          <w:szCs w:val="28"/>
        </w:rPr>
        <w:tab/>
      </w:r>
      <w:bookmarkStart w:id="76" w:name="_Toc392851339"/>
      <w:r w:rsidRPr="00400688">
        <w:rPr>
          <w:b/>
          <w:sz w:val="28"/>
          <w:szCs w:val="28"/>
        </w:rPr>
        <w:t>3.1. Общий баланс подачи и реализации воды, включая анализ и оценку структурных составляющих потерь горячей и питьевой воды при ее производстве и транспортировке.</w:t>
      </w:r>
      <w:bookmarkEnd w:id="76"/>
    </w:p>
    <w:p w:rsidR="00400688" w:rsidRPr="00400688" w:rsidRDefault="00400688" w:rsidP="00400688">
      <w:pPr>
        <w:jc w:val="right"/>
        <w:rPr>
          <w:sz w:val="28"/>
          <w:szCs w:val="28"/>
        </w:rPr>
      </w:pPr>
      <w:r w:rsidRPr="00400688">
        <w:rPr>
          <w:sz w:val="28"/>
          <w:szCs w:val="28"/>
        </w:rPr>
        <w:t>Таблица 3.1.</w:t>
      </w:r>
    </w:p>
    <w:p w:rsidR="00400688" w:rsidRPr="00400688" w:rsidRDefault="00400688" w:rsidP="00400688">
      <w:pPr>
        <w:jc w:val="center"/>
        <w:rPr>
          <w:b/>
          <w:sz w:val="28"/>
          <w:szCs w:val="28"/>
        </w:rPr>
      </w:pPr>
      <w:r w:rsidRPr="00400688">
        <w:rPr>
          <w:b/>
          <w:sz w:val="28"/>
          <w:szCs w:val="28"/>
        </w:rPr>
        <w:t>Общий баланс подачи и реализации воды.</w:t>
      </w:r>
    </w:p>
    <w:p w:rsidR="00400688" w:rsidRPr="00400688" w:rsidRDefault="00400688" w:rsidP="00400688">
      <w:pPr>
        <w:jc w:val="center"/>
        <w:rPr>
          <w:b/>
          <w:sz w:val="28"/>
          <w:szCs w:val="28"/>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694"/>
        <w:gridCol w:w="1275"/>
        <w:gridCol w:w="1396"/>
        <w:gridCol w:w="1320"/>
        <w:gridCol w:w="1268"/>
        <w:gridCol w:w="1148"/>
      </w:tblGrid>
      <w:tr w:rsidR="00400688" w:rsidRPr="00400688" w:rsidTr="00367934">
        <w:tc>
          <w:tcPr>
            <w:tcW w:w="675" w:type="dxa"/>
            <w:vAlign w:val="center"/>
          </w:tcPr>
          <w:p w:rsidR="00400688" w:rsidRPr="00400688" w:rsidRDefault="00400688" w:rsidP="00400688">
            <w:pPr>
              <w:jc w:val="center"/>
            </w:pPr>
            <w:r w:rsidRPr="00400688">
              <w:t xml:space="preserve">№ </w:t>
            </w:r>
            <w:proofErr w:type="gramStart"/>
            <w:r w:rsidRPr="00400688">
              <w:t>п</w:t>
            </w:r>
            <w:proofErr w:type="gramEnd"/>
            <w:r w:rsidRPr="00400688">
              <w:t>/п</w:t>
            </w:r>
          </w:p>
        </w:tc>
        <w:tc>
          <w:tcPr>
            <w:tcW w:w="2694" w:type="dxa"/>
            <w:vAlign w:val="center"/>
          </w:tcPr>
          <w:p w:rsidR="00400688" w:rsidRPr="00400688" w:rsidRDefault="00400688" w:rsidP="00400688">
            <w:pPr>
              <w:jc w:val="center"/>
            </w:pPr>
            <w:r w:rsidRPr="00400688">
              <w:t>Наименование</w:t>
            </w:r>
          </w:p>
        </w:tc>
        <w:tc>
          <w:tcPr>
            <w:tcW w:w="1275" w:type="dxa"/>
            <w:vAlign w:val="center"/>
          </w:tcPr>
          <w:p w:rsidR="00400688" w:rsidRPr="00400688" w:rsidRDefault="00400688" w:rsidP="00400688">
            <w:pPr>
              <w:jc w:val="center"/>
            </w:pPr>
            <w:r w:rsidRPr="00400688">
              <w:t>Объем поднятой воды, м</w:t>
            </w:r>
            <w:r w:rsidRPr="00400688">
              <w:rPr>
                <w:vertAlign w:val="superscript"/>
              </w:rPr>
              <w:t>3</w:t>
            </w:r>
            <w:r w:rsidRPr="00400688">
              <w:t>/год</w:t>
            </w:r>
          </w:p>
        </w:tc>
        <w:tc>
          <w:tcPr>
            <w:tcW w:w="1396" w:type="dxa"/>
            <w:vAlign w:val="center"/>
          </w:tcPr>
          <w:p w:rsidR="00400688" w:rsidRPr="00400688" w:rsidRDefault="00400688" w:rsidP="00400688">
            <w:pPr>
              <w:jc w:val="center"/>
            </w:pPr>
            <w:proofErr w:type="spellStart"/>
            <w:proofErr w:type="gramStart"/>
            <w:r w:rsidRPr="00400688">
              <w:t>Собствен-ные</w:t>
            </w:r>
            <w:proofErr w:type="spellEnd"/>
            <w:proofErr w:type="gramEnd"/>
            <w:r w:rsidRPr="00400688">
              <w:t xml:space="preserve"> нужды, м</w:t>
            </w:r>
            <w:r w:rsidRPr="00400688">
              <w:rPr>
                <w:vertAlign w:val="superscript"/>
              </w:rPr>
              <w:t>3</w:t>
            </w:r>
            <w:r w:rsidRPr="00400688">
              <w:t>/год</w:t>
            </w:r>
          </w:p>
        </w:tc>
        <w:tc>
          <w:tcPr>
            <w:tcW w:w="1320" w:type="dxa"/>
          </w:tcPr>
          <w:p w:rsidR="00400688" w:rsidRPr="00400688" w:rsidRDefault="00400688" w:rsidP="00400688">
            <w:pPr>
              <w:jc w:val="center"/>
            </w:pPr>
            <w:r w:rsidRPr="00400688">
              <w:t>Объем отпуска в сеть, м</w:t>
            </w:r>
            <w:r w:rsidRPr="00400688">
              <w:rPr>
                <w:vertAlign w:val="superscript"/>
              </w:rPr>
              <w:t>3</w:t>
            </w:r>
            <w:r w:rsidRPr="00400688">
              <w:t>/год</w:t>
            </w:r>
          </w:p>
        </w:tc>
        <w:tc>
          <w:tcPr>
            <w:tcW w:w="1268" w:type="dxa"/>
          </w:tcPr>
          <w:p w:rsidR="00400688" w:rsidRPr="00400688" w:rsidRDefault="00400688" w:rsidP="00400688">
            <w:pPr>
              <w:jc w:val="center"/>
            </w:pPr>
            <w:r w:rsidRPr="00400688">
              <w:t>Объем потерь воды, м</w:t>
            </w:r>
            <w:r w:rsidRPr="00400688">
              <w:rPr>
                <w:vertAlign w:val="superscript"/>
              </w:rPr>
              <w:t>3</w:t>
            </w:r>
            <w:r w:rsidRPr="00400688">
              <w:t>/год</w:t>
            </w:r>
          </w:p>
        </w:tc>
        <w:tc>
          <w:tcPr>
            <w:tcW w:w="1148" w:type="dxa"/>
            <w:vAlign w:val="center"/>
          </w:tcPr>
          <w:p w:rsidR="00400688" w:rsidRPr="00400688" w:rsidRDefault="00400688" w:rsidP="00400688">
            <w:pPr>
              <w:jc w:val="center"/>
            </w:pPr>
            <w:r w:rsidRPr="00400688">
              <w:t xml:space="preserve">Объем </w:t>
            </w:r>
            <w:proofErr w:type="spellStart"/>
            <w:proofErr w:type="gramStart"/>
            <w:r w:rsidRPr="00400688">
              <w:t>реализа-ции</w:t>
            </w:r>
            <w:proofErr w:type="spellEnd"/>
            <w:proofErr w:type="gramEnd"/>
            <w:r w:rsidRPr="00400688">
              <w:t xml:space="preserve"> воды, м</w:t>
            </w:r>
            <w:r w:rsidRPr="00400688">
              <w:rPr>
                <w:vertAlign w:val="superscript"/>
              </w:rPr>
              <w:t>3</w:t>
            </w:r>
            <w:r w:rsidRPr="00400688">
              <w:t>/год</w:t>
            </w:r>
          </w:p>
        </w:tc>
      </w:tr>
      <w:tr w:rsidR="00400688" w:rsidRPr="00400688" w:rsidTr="00367934">
        <w:tc>
          <w:tcPr>
            <w:tcW w:w="675" w:type="dxa"/>
            <w:vAlign w:val="center"/>
          </w:tcPr>
          <w:p w:rsidR="00400688" w:rsidRPr="00400688" w:rsidRDefault="00400688" w:rsidP="00400688">
            <w:pPr>
              <w:jc w:val="center"/>
            </w:pPr>
            <w:r w:rsidRPr="00400688">
              <w:t>1.</w:t>
            </w:r>
          </w:p>
        </w:tc>
        <w:tc>
          <w:tcPr>
            <w:tcW w:w="2694" w:type="dxa"/>
            <w:vAlign w:val="center"/>
          </w:tcPr>
          <w:p w:rsidR="00400688" w:rsidRPr="00400688" w:rsidRDefault="00400688" w:rsidP="00400688">
            <w:r w:rsidRPr="00400688">
              <w:t>ВЗУ УМП «</w:t>
            </w:r>
            <w:proofErr w:type="spellStart"/>
            <w:r w:rsidRPr="00400688">
              <w:t>Малоярославецстрой</w:t>
            </w:r>
            <w:proofErr w:type="spellEnd"/>
            <w:r w:rsidRPr="00400688">
              <w:t xml:space="preserve">-заказчик»  </w:t>
            </w:r>
          </w:p>
        </w:tc>
        <w:tc>
          <w:tcPr>
            <w:tcW w:w="1275" w:type="dxa"/>
            <w:vAlign w:val="center"/>
          </w:tcPr>
          <w:p w:rsidR="00400688" w:rsidRPr="00400688" w:rsidRDefault="00400688" w:rsidP="00400688">
            <w:pPr>
              <w:jc w:val="center"/>
            </w:pPr>
            <w:r w:rsidRPr="00400688">
              <w:t>213807</w:t>
            </w:r>
          </w:p>
        </w:tc>
        <w:tc>
          <w:tcPr>
            <w:tcW w:w="1396" w:type="dxa"/>
            <w:vAlign w:val="center"/>
          </w:tcPr>
          <w:p w:rsidR="00400688" w:rsidRPr="00400688" w:rsidRDefault="00400688" w:rsidP="00400688">
            <w:pPr>
              <w:jc w:val="center"/>
            </w:pPr>
            <w:r w:rsidRPr="00400688">
              <w:t>5320</w:t>
            </w:r>
          </w:p>
        </w:tc>
        <w:tc>
          <w:tcPr>
            <w:tcW w:w="1320" w:type="dxa"/>
            <w:vAlign w:val="center"/>
          </w:tcPr>
          <w:p w:rsidR="00400688" w:rsidRPr="00400688" w:rsidRDefault="00400688" w:rsidP="00400688">
            <w:pPr>
              <w:jc w:val="center"/>
            </w:pPr>
            <w:r w:rsidRPr="00400688">
              <w:t>208487</w:t>
            </w:r>
          </w:p>
        </w:tc>
        <w:tc>
          <w:tcPr>
            <w:tcW w:w="1268" w:type="dxa"/>
            <w:vAlign w:val="center"/>
          </w:tcPr>
          <w:p w:rsidR="00400688" w:rsidRPr="00400688" w:rsidRDefault="00400688" w:rsidP="00400688">
            <w:pPr>
              <w:jc w:val="center"/>
            </w:pPr>
            <w:r w:rsidRPr="00400688">
              <w:t>н/у</w:t>
            </w:r>
          </w:p>
        </w:tc>
        <w:tc>
          <w:tcPr>
            <w:tcW w:w="1148" w:type="dxa"/>
            <w:vAlign w:val="center"/>
          </w:tcPr>
          <w:p w:rsidR="00400688" w:rsidRPr="00400688" w:rsidRDefault="00400688" w:rsidP="00400688">
            <w:pPr>
              <w:jc w:val="center"/>
            </w:pPr>
            <w:r w:rsidRPr="00400688">
              <w:t>208487</w:t>
            </w:r>
          </w:p>
        </w:tc>
      </w:tr>
    </w:tbl>
    <w:p w:rsidR="00400688" w:rsidRPr="00400688" w:rsidRDefault="00400688" w:rsidP="00400688">
      <w:pPr>
        <w:jc w:val="center"/>
        <w:rPr>
          <w:b/>
          <w:sz w:val="28"/>
          <w:szCs w:val="28"/>
        </w:rPr>
      </w:pPr>
    </w:p>
    <w:p w:rsidR="00400688" w:rsidRPr="00400688" w:rsidRDefault="00400688" w:rsidP="00400688">
      <w:pPr>
        <w:jc w:val="both"/>
        <w:outlineLvl w:val="2"/>
        <w:rPr>
          <w:b/>
          <w:sz w:val="28"/>
          <w:szCs w:val="28"/>
        </w:rPr>
      </w:pPr>
      <w:r w:rsidRPr="00400688">
        <w:rPr>
          <w:sz w:val="28"/>
          <w:szCs w:val="28"/>
        </w:rPr>
        <w:tab/>
      </w:r>
      <w:bookmarkStart w:id="77" w:name="_Toc392851340"/>
      <w:r w:rsidRPr="00400688">
        <w:rPr>
          <w:b/>
          <w:sz w:val="28"/>
          <w:szCs w:val="28"/>
        </w:rPr>
        <w:t>3.2. Территориальный годовой баланс подачи горячей и питьевой воды по технологическим зонам водоснабжения.</w:t>
      </w:r>
      <w:bookmarkEnd w:id="77"/>
    </w:p>
    <w:p w:rsidR="00400688" w:rsidRPr="00400688" w:rsidRDefault="00400688" w:rsidP="00400688">
      <w:pPr>
        <w:jc w:val="both"/>
        <w:rPr>
          <w:sz w:val="28"/>
          <w:szCs w:val="28"/>
        </w:rPr>
      </w:pPr>
      <w:r w:rsidRPr="00400688">
        <w:rPr>
          <w:b/>
          <w:sz w:val="28"/>
          <w:szCs w:val="28"/>
        </w:rPr>
        <w:tab/>
      </w:r>
      <w:r w:rsidRPr="00400688">
        <w:rPr>
          <w:sz w:val="28"/>
          <w:szCs w:val="28"/>
        </w:rPr>
        <w:t xml:space="preserve">Централизованное водоснабжение в муниципальном образовании сельское поселение «Село </w:t>
      </w:r>
      <w:proofErr w:type="spellStart"/>
      <w:r w:rsidRPr="00400688">
        <w:rPr>
          <w:sz w:val="28"/>
          <w:szCs w:val="28"/>
        </w:rPr>
        <w:t>Кудиново</w:t>
      </w:r>
      <w:proofErr w:type="spellEnd"/>
      <w:r w:rsidRPr="00400688">
        <w:rPr>
          <w:sz w:val="28"/>
          <w:szCs w:val="28"/>
        </w:rPr>
        <w:t xml:space="preserve">» имеется только на территории с. </w:t>
      </w:r>
      <w:proofErr w:type="spellStart"/>
      <w:r w:rsidRPr="00400688">
        <w:rPr>
          <w:sz w:val="28"/>
          <w:szCs w:val="28"/>
        </w:rPr>
        <w:t>Кудиново</w:t>
      </w:r>
      <w:proofErr w:type="spellEnd"/>
      <w:r w:rsidRPr="00400688">
        <w:rPr>
          <w:sz w:val="28"/>
          <w:szCs w:val="28"/>
        </w:rPr>
        <w:t xml:space="preserve"> и включает в себя один водозаборный узел, эксплуатируемый УМП «</w:t>
      </w:r>
      <w:proofErr w:type="spellStart"/>
      <w:r w:rsidRPr="00400688">
        <w:rPr>
          <w:sz w:val="28"/>
          <w:szCs w:val="28"/>
        </w:rPr>
        <w:t>Малоярославецстройзаказчик</w:t>
      </w:r>
      <w:proofErr w:type="spellEnd"/>
      <w:r w:rsidRPr="00400688">
        <w:rPr>
          <w:sz w:val="28"/>
          <w:szCs w:val="28"/>
        </w:rPr>
        <w:t>». Баланс подачи и реализации воды УМП «</w:t>
      </w:r>
      <w:proofErr w:type="spellStart"/>
      <w:r w:rsidRPr="00400688">
        <w:rPr>
          <w:sz w:val="28"/>
          <w:szCs w:val="28"/>
        </w:rPr>
        <w:t>Малоярославецстройзаказчик</w:t>
      </w:r>
      <w:proofErr w:type="spellEnd"/>
      <w:r w:rsidRPr="00400688">
        <w:rPr>
          <w:sz w:val="28"/>
          <w:szCs w:val="28"/>
        </w:rPr>
        <w:t>» приведен в разделе 3.1.</w:t>
      </w:r>
    </w:p>
    <w:p w:rsidR="00400688" w:rsidRPr="00400688" w:rsidRDefault="00400688" w:rsidP="00400688">
      <w:pPr>
        <w:jc w:val="both"/>
        <w:rPr>
          <w:sz w:val="28"/>
          <w:szCs w:val="28"/>
        </w:rPr>
      </w:pPr>
    </w:p>
    <w:p w:rsidR="00400688" w:rsidRPr="00400688" w:rsidRDefault="00400688" w:rsidP="00400688">
      <w:pPr>
        <w:jc w:val="both"/>
        <w:outlineLvl w:val="2"/>
        <w:rPr>
          <w:b/>
          <w:sz w:val="28"/>
          <w:szCs w:val="28"/>
        </w:rPr>
      </w:pPr>
      <w:r w:rsidRPr="00400688">
        <w:rPr>
          <w:b/>
          <w:sz w:val="28"/>
          <w:szCs w:val="28"/>
        </w:rPr>
        <w:tab/>
      </w:r>
    </w:p>
    <w:p w:rsidR="00400688" w:rsidRPr="00400688" w:rsidRDefault="00400688" w:rsidP="00400688">
      <w:pPr>
        <w:ind w:firstLine="708"/>
        <w:jc w:val="both"/>
        <w:outlineLvl w:val="2"/>
        <w:rPr>
          <w:b/>
          <w:sz w:val="28"/>
          <w:szCs w:val="28"/>
        </w:rPr>
      </w:pPr>
      <w:r w:rsidRPr="00400688">
        <w:rPr>
          <w:b/>
          <w:sz w:val="28"/>
          <w:szCs w:val="28"/>
        </w:rPr>
        <w:br w:type="page"/>
      </w:r>
      <w:bookmarkStart w:id="78" w:name="_Toc392851341"/>
      <w:r w:rsidRPr="00400688">
        <w:rPr>
          <w:b/>
          <w:sz w:val="28"/>
          <w:szCs w:val="28"/>
        </w:rPr>
        <w:lastRenderedPageBreak/>
        <w:t>3.3. Структурный баланс реализации горячей и питьевой воды по группам абонентов с разбивкой на хозяйственно-питьевые нужды населения, производственные нужды юридических лиц и другие нужды городского округа.</w:t>
      </w:r>
      <w:bookmarkEnd w:id="78"/>
    </w:p>
    <w:p w:rsidR="00400688" w:rsidRPr="00400688" w:rsidRDefault="00400688" w:rsidP="00400688">
      <w:pPr>
        <w:ind w:firstLine="708"/>
        <w:jc w:val="both"/>
        <w:outlineLvl w:val="2"/>
        <w:rPr>
          <w:b/>
          <w:sz w:val="28"/>
          <w:szCs w:val="28"/>
        </w:rPr>
      </w:pPr>
    </w:p>
    <w:p w:rsidR="00400688" w:rsidRPr="00400688" w:rsidRDefault="00400688" w:rsidP="00400688">
      <w:pPr>
        <w:jc w:val="right"/>
        <w:rPr>
          <w:sz w:val="28"/>
          <w:szCs w:val="28"/>
        </w:rPr>
      </w:pPr>
      <w:r w:rsidRPr="00400688">
        <w:rPr>
          <w:sz w:val="28"/>
          <w:szCs w:val="28"/>
        </w:rPr>
        <w:t>Таблица 3.3.</w:t>
      </w:r>
    </w:p>
    <w:p w:rsidR="00400688" w:rsidRPr="00400688" w:rsidRDefault="00400688" w:rsidP="00400688">
      <w:pPr>
        <w:jc w:val="center"/>
        <w:rPr>
          <w:b/>
          <w:sz w:val="28"/>
          <w:szCs w:val="28"/>
        </w:rPr>
      </w:pPr>
      <w:r w:rsidRPr="00400688">
        <w:rPr>
          <w:b/>
          <w:sz w:val="28"/>
          <w:szCs w:val="28"/>
        </w:rPr>
        <w:t>Структурный баланс реализации питьевой воды.</w:t>
      </w:r>
    </w:p>
    <w:p w:rsidR="00400688" w:rsidRPr="00400688" w:rsidRDefault="00400688" w:rsidP="00400688">
      <w:pPr>
        <w:jc w:val="center"/>
        <w:rPr>
          <w:b/>
          <w:sz w:val="28"/>
          <w:szCs w:val="28"/>
        </w:rPr>
      </w:pPr>
    </w:p>
    <w:p w:rsidR="00400688" w:rsidRPr="00400688" w:rsidRDefault="00400688" w:rsidP="00400688">
      <w:pPr>
        <w:jc w:val="both"/>
        <w:rPr>
          <w:sz w:val="28"/>
          <w:szCs w:val="28"/>
        </w:rPr>
      </w:pPr>
    </w:p>
    <w:tbl>
      <w:tblPr>
        <w:tblW w:w="10000" w:type="dxa"/>
        <w:tblCellMar>
          <w:left w:w="0" w:type="dxa"/>
          <w:right w:w="0" w:type="dxa"/>
        </w:tblCellMar>
        <w:tblLook w:val="04A0" w:firstRow="1" w:lastRow="0" w:firstColumn="1" w:lastColumn="0" w:noHBand="0" w:noVBand="1"/>
      </w:tblPr>
      <w:tblGrid>
        <w:gridCol w:w="740"/>
        <w:gridCol w:w="3660"/>
        <w:gridCol w:w="2800"/>
        <w:gridCol w:w="2800"/>
      </w:tblGrid>
      <w:tr w:rsidR="00400688" w:rsidRPr="00400688" w:rsidTr="00367934">
        <w:trPr>
          <w:trHeight w:val="945"/>
        </w:trPr>
        <w:tc>
          <w:tcPr>
            <w:tcW w:w="740" w:type="dxa"/>
            <w:tcBorders>
              <w:top w:val="single" w:sz="4" w:space="0" w:color="auto"/>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w:t>
            </w:r>
            <w:proofErr w:type="gramStart"/>
            <w:r w:rsidRPr="00400688">
              <w:rPr>
                <w:color w:val="000000"/>
                <w:szCs w:val="22"/>
              </w:rPr>
              <w:t>п</w:t>
            </w:r>
            <w:proofErr w:type="gramEnd"/>
            <w:r w:rsidRPr="00400688">
              <w:rPr>
                <w:color w:val="000000"/>
                <w:szCs w:val="22"/>
              </w:rPr>
              <w:t>/п</w:t>
            </w:r>
          </w:p>
        </w:tc>
        <w:tc>
          <w:tcPr>
            <w:tcW w:w="3660" w:type="dxa"/>
            <w:tcBorders>
              <w:top w:val="single" w:sz="4" w:space="0" w:color="auto"/>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Наименование группы потребителей</w:t>
            </w:r>
          </w:p>
        </w:tc>
        <w:tc>
          <w:tcPr>
            <w:tcW w:w="2800" w:type="dxa"/>
            <w:tcBorders>
              <w:top w:val="single" w:sz="4" w:space="0" w:color="auto"/>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Реализация воды в год, м3</w:t>
            </w:r>
          </w:p>
        </w:tc>
        <w:tc>
          <w:tcPr>
            <w:tcW w:w="2800" w:type="dxa"/>
            <w:tcBorders>
              <w:top w:val="single" w:sz="4" w:space="0" w:color="auto"/>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Реализация воды в год, м3 (в процентном соотношении)</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Население</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141710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90,7</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2.</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Котельная</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5330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3,4</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3.</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proofErr w:type="spellStart"/>
            <w:r w:rsidRPr="00400688">
              <w:rPr>
                <w:color w:val="000000"/>
                <w:szCs w:val="22"/>
              </w:rPr>
              <w:t>Кудиновская</w:t>
            </w:r>
            <w:proofErr w:type="spellEnd"/>
            <w:r w:rsidRPr="00400688">
              <w:rPr>
                <w:color w:val="000000"/>
                <w:szCs w:val="22"/>
              </w:rPr>
              <w:t xml:space="preserve"> спортивная школа</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240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0,2</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4.</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proofErr w:type="spellStart"/>
            <w:r w:rsidRPr="00400688">
              <w:rPr>
                <w:color w:val="000000"/>
                <w:szCs w:val="22"/>
              </w:rPr>
              <w:t>Кудиновское</w:t>
            </w:r>
            <w:proofErr w:type="spellEnd"/>
            <w:r w:rsidRPr="00400688">
              <w:rPr>
                <w:color w:val="000000"/>
                <w:szCs w:val="22"/>
              </w:rPr>
              <w:t xml:space="preserve"> </w:t>
            </w:r>
            <w:proofErr w:type="spellStart"/>
            <w:r w:rsidRPr="00400688">
              <w:rPr>
                <w:color w:val="000000"/>
                <w:szCs w:val="22"/>
              </w:rPr>
              <w:t>потребобщество</w:t>
            </w:r>
            <w:proofErr w:type="spellEnd"/>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60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0,04</w:t>
            </w:r>
          </w:p>
        </w:tc>
      </w:tr>
      <w:tr w:rsidR="00400688" w:rsidRPr="00400688" w:rsidTr="00367934">
        <w:trPr>
          <w:trHeight w:val="630"/>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5.</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 xml:space="preserve">МОУ </w:t>
            </w:r>
            <w:proofErr w:type="spellStart"/>
            <w:r w:rsidRPr="00400688">
              <w:rPr>
                <w:color w:val="000000"/>
                <w:szCs w:val="22"/>
              </w:rPr>
              <w:t>Кудиновская</w:t>
            </w:r>
            <w:proofErr w:type="spellEnd"/>
            <w:r w:rsidRPr="00400688">
              <w:rPr>
                <w:color w:val="000000"/>
                <w:szCs w:val="22"/>
              </w:rPr>
              <w:t xml:space="preserve"> средняя общеобразовательная школа</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1190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0,8</w:t>
            </w:r>
          </w:p>
        </w:tc>
      </w:tr>
      <w:tr w:rsidR="00400688" w:rsidRPr="00400688" w:rsidTr="00367934">
        <w:trPr>
          <w:trHeight w:val="300"/>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6.</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 xml:space="preserve">Администрация СП "Село </w:t>
            </w:r>
            <w:proofErr w:type="spellStart"/>
            <w:r w:rsidRPr="00400688">
              <w:rPr>
                <w:color w:val="000000"/>
                <w:szCs w:val="22"/>
              </w:rPr>
              <w:t>Кудиново</w:t>
            </w:r>
            <w:proofErr w:type="spellEnd"/>
            <w:r w:rsidRPr="00400688">
              <w:rPr>
                <w:color w:val="000000"/>
                <w:szCs w:val="22"/>
              </w:rPr>
              <w:t>"</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20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0,01</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7.</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МОУ ДОД "</w:t>
            </w:r>
            <w:proofErr w:type="spellStart"/>
            <w:r w:rsidRPr="00400688">
              <w:rPr>
                <w:color w:val="000000"/>
                <w:szCs w:val="22"/>
              </w:rPr>
              <w:t>Кудиновская</w:t>
            </w:r>
            <w:proofErr w:type="spellEnd"/>
            <w:r w:rsidRPr="00400688">
              <w:rPr>
                <w:color w:val="000000"/>
                <w:szCs w:val="22"/>
              </w:rPr>
              <w:t xml:space="preserve"> ДМШ"</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380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0,2</w:t>
            </w:r>
          </w:p>
        </w:tc>
      </w:tr>
      <w:tr w:rsidR="00400688" w:rsidRPr="00400688" w:rsidTr="00367934">
        <w:trPr>
          <w:trHeight w:val="630"/>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8.</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Отделение ОАО "Сбербанк России"</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0,01</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9.</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ООО "</w:t>
            </w:r>
            <w:proofErr w:type="spellStart"/>
            <w:r w:rsidRPr="00400688">
              <w:rPr>
                <w:color w:val="000000"/>
                <w:szCs w:val="22"/>
              </w:rPr>
              <w:t>Агрос</w:t>
            </w:r>
            <w:proofErr w:type="spellEnd"/>
            <w:r w:rsidRPr="00400688">
              <w:rPr>
                <w:color w:val="000000"/>
                <w:szCs w:val="22"/>
              </w:rPr>
              <w:t>"</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20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0,01</w:t>
            </w:r>
          </w:p>
        </w:tc>
      </w:tr>
      <w:tr w:rsidR="00400688" w:rsidRPr="00400688" w:rsidTr="00367934">
        <w:trPr>
          <w:trHeight w:val="94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10.</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 xml:space="preserve">МУЗ "ЦРБ </w:t>
            </w:r>
            <w:proofErr w:type="spellStart"/>
            <w:r w:rsidRPr="00400688">
              <w:rPr>
                <w:color w:val="000000"/>
                <w:szCs w:val="22"/>
              </w:rPr>
              <w:t>Малоярославецкого</w:t>
            </w:r>
            <w:proofErr w:type="spellEnd"/>
            <w:r w:rsidRPr="00400688">
              <w:rPr>
                <w:color w:val="000000"/>
                <w:szCs w:val="22"/>
              </w:rPr>
              <w:t xml:space="preserve"> района" (амбулатория с. </w:t>
            </w:r>
            <w:proofErr w:type="spellStart"/>
            <w:r w:rsidRPr="00400688">
              <w:rPr>
                <w:color w:val="000000"/>
                <w:szCs w:val="22"/>
              </w:rPr>
              <w:t>Кудиново</w:t>
            </w:r>
            <w:proofErr w:type="spellEnd"/>
            <w:r w:rsidRPr="00400688">
              <w:rPr>
                <w:color w:val="000000"/>
                <w:szCs w:val="22"/>
              </w:rPr>
              <w:t>)</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230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0,1</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11.</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Отделение почты России</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40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0,03</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12.</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proofErr w:type="spellStart"/>
            <w:r w:rsidRPr="00400688">
              <w:rPr>
                <w:color w:val="000000"/>
                <w:szCs w:val="22"/>
              </w:rPr>
              <w:t>Кудиновский</w:t>
            </w:r>
            <w:proofErr w:type="spellEnd"/>
            <w:r w:rsidRPr="00400688">
              <w:rPr>
                <w:color w:val="000000"/>
                <w:szCs w:val="22"/>
              </w:rPr>
              <w:t xml:space="preserve"> дом культуры</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40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0,03</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13.</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ИП Борисов</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9</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0,01</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14.</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ООО "</w:t>
            </w:r>
            <w:proofErr w:type="spellStart"/>
            <w:r w:rsidRPr="00400688">
              <w:rPr>
                <w:color w:val="000000"/>
                <w:szCs w:val="22"/>
              </w:rPr>
              <w:t>Биолек</w:t>
            </w:r>
            <w:proofErr w:type="spellEnd"/>
            <w:r w:rsidRPr="00400688">
              <w:rPr>
                <w:color w:val="000000"/>
                <w:szCs w:val="22"/>
              </w:rPr>
              <w:t>"</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12</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0,01</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15.</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Детский сад "Светлячок"</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4650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2,98</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16.</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 xml:space="preserve">ИП </w:t>
            </w:r>
            <w:proofErr w:type="spellStart"/>
            <w:r w:rsidRPr="00400688">
              <w:rPr>
                <w:color w:val="000000"/>
                <w:szCs w:val="22"/>
              </w:rPr>
              <w:t>Митряшкина</w:t>
            </w:r>
            <w:proofErr w:type="spellEnd"/>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410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0,26</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17.</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ИП Потапов</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270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0,17</w:t>
            </w:r>
          </w:p>
        </w:tc>
      </w:tr>
      <w:tr w:rsidR="00400688" w:rsidRPr="00400688" w:rsidTr="00367934">
        <w:trPr>
          <w:trHeight w:val="630"/>
        </w:trPr>
        <w:tc>
          <w:tcPr>
            <w:tcW w:w="740" w:type="dxa"/>
            <w:tcBorders>
              <w:top w:val="nil"/>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18.</w:t>
            </w:r>
          </w:p>
        </w:tc>
        <w:tc>
          <w:tcPr>
            <w:tcW w:w="366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color w:val="000000"/>
              </w:rPr>
            </w:pPr>
            <w:r w:rsidRPr="00400688">
              <w:rPr>
                <w:color w:val="000000"/>
                <w:szCs w:val="22"/>
              </w:rPr>
              <w:t>ОАО "</w:t>
            </w:r>
            <w:proofErr w:type="spellStart"/>
            <w:r w:rsidRPr="00400688">
              <w:rPr>
                <w:color w:val="000000"/>
                <w:szCs w:val="22"/>
              </w:rPr>
              <w:t>Племзавод</w:t>
            </w:r>
            <w:proofErr w:type="spellEnd"/>
            <w:r w:rsidRPr="00400688">
              <w:rPr>
                <w:color w:val="000000"/>
                <w:szCs w:val="22"/>
              </w:rPr>
              <w:t xml:space="preserve"> им. В. Н. Цветкова"</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1580</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color w:val="000000"/>
              </w:rPr>
            </w:pPr>
            <w:r w:rsidRPr="00400688">
              <w:rPr>
                <w:color w:val="000000"/>
                <w:szCs w:val="22"/>
              </w:rPr>
              <w:t>1,01</w:t>
            </w:r>
          </w:p>
        </w:tc>
      </w:tr>
      <w:tr w:rsidR="00400688" w:rsidRPr="00400688" w:rsidTr="00367934">
        <w:trPr>
          <w:trHeight w:val="315"/>
        </w:trPr>
        <w:tc>
          <w:tcPr>
            <w:tcW w:w="4400" w:type="dxa"/>
            <w:gridSpan w:val="2"/>
            <w:tcBorders>
              <w:top w:val="single" w:sz="4" w:space="0" w:color="auto"/>
              <w:left w:val="single" w:sz="4" w:space="0" w:color="auto"/>
              <w:bottom w:val="single" w:sz="4" w:space="0" w:color="auto"/>
              <w:right w:val="single" w:sz="4" w:space="0" w:color="auto"/>
            </w:tcBorders>
            <w:shd w:val="clear" w:color="auto" w:fill="auto"/>
            <w:tcMar>
              <w:top w:w="13" w:type="dxa"/>
              <w:left w:w="13" w:type="dxa"/>
              <w:bottom w:w="0" w:type="dxa"/>
              <w:right w:w="13" w:type="dxa"/>
            </w:tcMar>
            <w:vAlign w:val="bottom"/>
            <w:hideMark/>
          </w:tcPr>
          <w:p w:rsidR="00400688" w:rsidRPr="00400688" w:rsidRDefault="00400688" w:rsidP="00400688">
            <w:pPr>
              <w:rPr>
                <w:b/>
                <w:bCs/>
                <w:color w:val="000000"/>
              </w:rPr>
            </w:pPr>
            <w:r w:rsidRPr="00400688">
              <w:rPr>
                <w:b/>
                <w:bCs/>
                <w:color w:val="000000"/>
                <w:szCs w:val="22"/>
              </w:rPr>
              <w:t>Итого</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b/>
                <w:bCs/>
                <w:color w:val="000000"/>
              </w:rPr>
            </w:pPr>
            <w:r w:rsidRPr="00400688">
              <w:rPr>
                <w:b/>
                <w:bCs/>
                <w:color w:val="000000"/>
                <w:szCs w:val="22"/>
              </w:rPr>
              <w:t>156201</w:t>
            </w:r>
          </w:p>
        </w:tc>
        <w:tc>
          <w:tcPr>
            <w:tcW w:w="2800" w:type="dxa"/>
            <w:tcBorders>
              <w:top w:val="nil"/>
              <w:left w:val="nil"/>
              <w:bottom w:val="single" w:sz="4" w:space="0" w:color="auto"/>
              <w:right w:val="single" w:sz="4" w:space="0" w:color="auto"/>
            </w:tcBorders>
            <w:shd w:val="clear" w:color="auto" w:fill="auto"/>
            <w:tcMar>
              <w:top w:w="13" w:type="dxa"/>
              <w:left w:w="13" w:type="dxa"/>
              <w:bottom w:w="0" w:type="dxa"/>
              <w:right w:w="13" w:type="dxa"/>
            </w:tcMar>
            <w:vAlign w:val="center"/>
            <w:hideMark/>
          </w:tcPr>
          <w:p w:rsidR="00400688" w:rsidRPr="00400688" w:rsidRDefault="00400688" w:rsidP="00400688">
            <w:pPr>
              <w:jc w:val="center"/>
              <w:rPr>
                <w:b/>
                <w:bCs/>
                <w:color w:val="000000"/>
              </w:rPr>
            </w:pPr>
            <w:r w:rsidRPr="00400688">
              <w:rPr>
                <w:b/>
                <w:bCs/>
                <w:color w:val="000000"/>
                <w:szCs w:val="22"/>
              </w:rPr>
              <w:t>100</w:t>
            </w:r>
          </w:p>
        </w:tc>
      </w:tr>
    </w:tbl>
    <w:p w:rsidR="00400688" w:rsidRPr="00400688" w:rsidRDefault="00400688" w:rsidP="00400688">
      <w:pPr>
        <w:jc w:val="center"/>
        <w:outlineLvl w:val="2"/>
        <w:rPr>
          <w:b/>
          <w:sz w:val="28"/>
          <w:szCs w:val="28"/>
        </w:rPr>
      </w:pPr>
      <w:r w:rsidRPr="00400688">
        <w:rPr>
          <w:sz w:val="28"/>
          <w:szCs w:val="28"/>
        </w:rPr>
        <w:t xml:space="preserve"> </w:t>
      </w:r>
      <w:r w:rsidRPr="00400688">
        <w:rPr>
          <w:sz w:val="28"/>
          <w:szCs w:val="28"/>
        </w:rPr>
        <w:br w:type="page"/>
      </w:r>
      <w:bookmarkStart w:id="79" w:name="_Toc392851342"/>
      <w:bookmarkStart w:id="80" w:name="_Toc392851343"/>
      <w:r w:rsidRPr="00400688">
        <w:rPr>
          <w:b/>
          <w:sz w:val="28"/>
          <w:szCs w:val="28"/>
        </w:rPr>
        <w:lastRenderedPageBreak/>
        <w:t>3.4. 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w:t>
      </w:r>
      <w:bookmarkEnd w:id="79"/>
      <w:bookmarkEnd w:id="80"/>
    </w:p>
    <w:p w:rsidR="00400688" w:rsidRPr="00400688" w:rsidRDefault="00400688" w:rsidP="00400688">
      <w:pPr>
        <w:jc w:val="both"/>
        <w:rPr>
          <w:sz w:val="28"/>
          <w:szCs w:val="28"/>
        </w:rPr>
      </w:pPr>
      <w:r w:rsidRPr="00400688">
        <w:rPr>
          <w:sz w:val="28"/>
          <w:szCs w:val="28"/>
        </w:rPr>
        <w:tab/>
        <w:t>Сведения о потреблении населением холодной и горячей воды за 2013 год представлены в таблице 3.4.</w:t>
      </w:r>
    </w:p>
    <w:p w:rsidR="00400688" w:rsidRPr="00400688" w:rsidRDefault="00400688" w:rsidP="00400688">
      <w:pPr>
        <w:jc w:val="right"/>
        <w:rPr>
          <w:sz w:val="28"/>
          <w:szCs w:val="28"/>
        </w:rPr>
      </w:pPr>
      <w:r w:rsidRPr="00400688">
        <w:rPr>
          <w:sz w:val="28"/>
          <w:szCs w:val="28"/>
        </w:rPr>
        <w:t>Таблица 3.4.</w:t>
      </w:r>
    </w:p>
    <w:p w:rsidR="00400688" w:rsidRPr="00400688" w:rsidRDefault="00400688" w:rsidP="00400688">
      <w:pPr>
        <w:jc w:val="center"/>
        <w:rPr>
          <w:b/>
          <w:sz w:val="28"/>
          <w:szCs w:val="28"/>
        </w:rPr>
      </w:pPr>
      <w:r w:rsidRPr="00400688">
        <w:rPr>
          <w:b/>
          <w:sz w:val="28"/>
          <w:szCs w:val="28"/>
        </w:rPr>
        <w:t>Сведения о потреблении населением питьевой воды.</w:t>
      </w:r>
    </w:p>
    <w:p w:rsidR="00400688" w:rsidRPr="00400688" w:rsidRDefault="00400688" w:rsidP="00400688">
      <w:pPr>
        <w:jc w:val="both"/>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2116"/>
        <w:gridCol w:w="4756"/>
      </w:tblGrid>
      <w:tr w:rsidR="00400688" w:rsidRPr="00400688" w:rsidTr="00367934">
        <w:trPr>
          <w:jc w:val="center"/>
        </w:trPr>
        <w:tc>
          <w:tcPr>
            <w:tcW w:w="948" w:type="dxa"/>
            <w:vAlign w:val="center"/>
          </w:tcPr>
          <w:p w:rsidR="00400688" w:rsidRPr="00400688" w:rsidRDefault="00400688" w:rsidP="00400688">
            <w:pPr>
              <w:jc w:val="center"/>
            </w:pPr>
            <w:r w:rsidRPr="00400688">
              <w:t xml:space="preserve">№ </w:t>
            </w:r>
            <w:proofErr w:type="gramStart"/>
            <w:r w:rsidRPr="00400688">
              <w:t>п</w:t>
            </w:r>
            <w:proofErr w:type="gramEnd"/>
            <w:r w:rsidRPr="00400688">
              <w:t>/п</w:t>
            </w:r>
          </w:p>
        </w:tc>
        <w:tc>
          <w:tcPr>
            <w:tcW w:w="2116" w:type="dxa"/>
            <w:vAlign w:val="center"/>
          </w:tcPr>
          <w:p w:rsidR="00400688" w:rsidRPr="00400688" w:rsidRDefault="00400688" w:rsidP="00400688">
            <w:pPr>
              <w:jc w:val="center"/>
            </w:pPr>
            <w:r w:rsidRPr="00400688">
              <w:t>Годы</w:t>
            </w:r>
          </w:p>
        </w:tc>
        <w:tc>
          <w:tcPr>
            <w:tcW w:w="4756" w:type="dxa"/>
            <w:vAlign w:val="center"/>
          </w:tcPr>
          <w:p w:rsidR="00400688" w:rsidRPr="00400688" w:rsidRDefault="00400688" w:rsidP="00400688">
            <w:pPr>
              <w:jc w:val="center"/>
            </w:pPr>
            <w:r w:rsidRPr="00400688">
              <w:t>Значение, м</w:t>
            </w:r>
            <w:r w:rsidRPr="00400688">
              <w:rPr>
                <w:vertAlign w:val="superscript"/>
              </w:rPr>
              <w:t>3</w:t>
            </w:r>
          </w:p>
        </w:tc>
      </w:tr>
      <w:tr w:rsidR="00400688" w:rsidRPr="00400688" w:rsidTr="00367934">
        <w:trPr>
          <w:jc w:val="center"/>
        </w:trPr>
        <w:tc>
          <w:tcPr>
            <w:tcW w:w="948" w:type="dxa"/>
            <w:vAlign w:val="center"/>
          </w:tcPr>
          <w:p w:rsidR="00400688" w:rsidRPr="00400688" w:rsidRDefault="00400688" w:rsidP="00400688">
            <w:pPr>
              <w:jc w:val="center"/>
            </w:pPr>
            <w:r w:rsidRPr="00400688">
              <w:t>1.</w:t>
            </w:r>
          </w:p>
        </w:tc>
        <w:tc>
          <w:tcPr>
            <w:tcW w:w="2116" w:type="dxa"/>
            <w:vAlign w:val="center"/>
          </w:tcPr>
          <w:p w:rsidR="00400688" w:rsidRPr="00400688" w:rsidRDefault="00400688" w:rsidP="00400688">
            <w:r w:rsidRPr="00400688">
              <w:t>2013</w:t>
            </w:r>
          </w:p>
        </w:tc>
        <w:tc>
          <w:tcPr>
            <w:tcW w:w="4756" w:type="dxa"/>
            <w:vAlign w:val="center"/>
          </w:tcPr>
          <w:p w:rsidR="00400688" w:rsidRPr="00400688" w:rsidRDefault="00400688" w:rsidP="00400688">
            <w:pPr>
              <w:jc w:val="center"/>
            </w:pPr>
            <w:r w:rsidRPr="00400688">
              <w:t>141710</w:t>
            </w:r>
          </w:p>
        </w:tc>
      </w:tr>
    </w:tbl>
    <w:p w:rsidR="00400688" w:rsidRPr="00400688" w:rsidRDefault="00400688" w:rsidP="00400688">
      <w:pPr>
        <w:jc w:val="both"/>
        <w:rPr>
          <w:b/>
          <w:sz w:val="28"/>
          <w:szCs w:val="28"/>
        </w:rPr>
      </w:pPr>
    </w:p>
    <w:p w:rsidR="00400688" w:rsidRPr="00400688" w:rsidRDefault="00400688" w:rsidP="00400688">
      <w:pPr>
        <w:jc w:val="both"/>
        <w:outlineLvl w:val="2"/>
        <w:rPr>
          <w:b/>
          <w:sz w:val="28"/>
          <w:szCs w:val="28"/>
        </w:rPr>
      </w:pPr>
      <w:r w:rsidRPr="00400688">
        <w:rPr>
          <w:b/>
          <w:sz w:val="28"/>
          <w:szCs w:val="28"/>
        </w:rPr>
        <w:tab/>
      </w:r>
      <w:bookmarkStart w:id="81" w:name="_Toc392851344"/>
      <w:r w:rsidRPr="00400688">
        <w:rPr>
          <w:b/>
          <w:sz w:val="28"/>
          <w:szCs w:val="28"/>
        </w:rPr>
        <w:t>3.5. Описание существующей системы коммерческого учета горячей и питьевой воды.</w:t>
      </w:r>
      <w:bookmarkEnd w:id="81"/>
    </w:p>
    <w:p w:rsidR="00400688" w:rsidRPr="00400688" w:rsidRDefault="00400688" w:rsidP="00400688">
      <w:pPr>
        <w:jc w:val="both"/>
        <w:rPr>
          <w:sz w:val="28"/>
          <w:szCs w:val="28"/>
        </w:rPr>
      </w:pPr>
      <w:r w:rsidRPr="00400688">
        <w:rPr>
          <w:b/>
          <w:sz w:val="28"/>
          <w:szCs w:val="28"/>
        </w:rPr>
        <w:tab/>
      </w:r>
      <w:r w:rsidRPr="00400688">
        <w:rPr>
          <w:sz w:val="28"/>
          <w:szCs w:val="28"/>
        </w:rPr>
        <w:t>Для учета поднятой из артезианских скважин воды на водозаборном узле сельского поселения установлен счетчик-расходомер КСР. У абонентов сельского поселения приборы учета потребляемой питьевой воды отсутствуют.</w:t>
      </w:r>
    </w:p>
    <w:p w:rsidR="00400688" w:rsidRPr="00400688" w:rsidRDefault="00400688" w:rsidP="00400688">
      <w:pPr>
        <w:jc w:val="both"/>
        <w:rPr>
          <w:sz w:val="28"/>
          <w:szCs w:val="28"/>
        </w:rPr>
      </w:pPr>
    </w:p>
    <w:p w:rsidR="00400688" w:rsidRPr="00400688" w:rsidRDefault="00400688" w:rsidP="00400688">
      <w:pPr>
        <w:jc w:val="both"/>
        <w:rPr>
          <w:b/>
          <w:sz w:val="28"/>
          <w:szCs w:val="28"/>
        </w:rPr>
      </w:pPr>
      <w:r w:rsidRPr="00400688">
        <w:rPr>
          <w:b/>
          <w:sz w:val="28"/>
          <w:szCs w:val="28"/>
        </w:rPr>
        <w:tab/>
      </w:r>
    </w:p>
    <w:p w:rsidR="00400688" w:rsidRPr="00400688" w:rsidRDefault="00400688" w:rsidP="00400688">
      <w:pPr>
        <w:jc w:val="both"/>
        <w:outlineLvl w:val="2"/>
        <w:rPr>
          <w:b/>
          <w:sz w:val="28"/>
          <w:szCs w:val="28"/>
        </w:rPr>
      </w:pPr>
      <w:r w:rsidRPr="00400688">
        <w:rPr>
          <w:b/>
          <w:sz w:val="28"/>
          <w:szCs w:val="28"/>
        </w:rPr>
        <w:tab/>
      </w:r>
      <w:bookmarkStart w:id="82" w:name="_Toc392851345"/>
      <w:r w:rsidRPr="00400688">
        <w:rPr>
          <w:b/>
          <w:sz w:val="28"/>
          <w:szCs w:val="28"/>
        </w:rPr>
        <w:t xml:space="preserve">3.6. Анализ резервов и дефицитов производственных мощностей системы водоснабжения муниципального образования сельское поселение «Село </w:t>
      </w:r>
      <w:proofErr w:type="spellStart"/>
      <w:r w:rsidRPr="00400688">
        <w:rPr>
          <w:b/>
          <w:sz w:val="28"/>
          <w:szCs w:val="28"/>
        </w:rPr>
        <w:t>Кудиново</w:t>
      </w:r>
      <w:proofErr w:type="spellEnd"/>
      <w:r w:rsidRPr="00400688">
        <w:rPr>
          <w:b/>
          <w:sz w:val="28"/>
          <w:szCs w:val="28"/>
        </w:rPr>
        <w:t>».</w:t>
      </w:r>
      <w:bookmarkEnd w:id="82"/>
    </w:p>
    <w:p w:rsidR="00400688" w:rsidRPr="00400688" w:rsidRDefault="00400688" w:rsidP="00400688">
      <w:pPr>
        <w:jc w:val="both"/>
        <w:rPr>
          <w:sz w:val="28"/>
          <w:szCs w:val="28"/>
        </w:rPr>
      </w:pPr>
      <w:r w:rsidRPr="00400688">
        <w:rPr>
          <w:b/>
          <w:sz w:val="28"/>
          <w:szCs w:val="28"/>
        </w:rPr>
        <w:tab/>
      </w:r>
      <w:r w:rsidRPr="00400688">
        <w:rPr>
          <w:sz w:val="28"/>
          <w:szCs w:val="28"/>
        </w:rPr>
        <w:t xml:space="preserve">Система водоснабжения сельского поселения в настоящий момент имеет резерв мощности для подключения новых абонентов. Строительство новых водозаборных узлов </w:t>
      </w:r>
      <w:proofErr w:type="gramStart"/>
      <w:r w:rsidRPr="00400688">
        <w:rPr>
          <w:sz w:val="28"/>
          <w:szCs w:val="28"/>
        </w:rPr>
        <w:t>в</w:t>
      </w:r>
      <w:proofErr w:type="gramEnd"/>
      <w:r w:rsidRPr="00400688">
        <w:rPr>
          <w:sz w:val="28"/>
          <w:szCs w:val="28"/>
        </w:rPr>
        <w:t xml:space="preserve"> с. </w:t>
      </w:r>
      <w:proofErr w:type="spellStart"/>
      <w:r w:rsidRPr="00400688">
        <w:rPr>
          <w:sz w:val="28"/>
          <w:szCs w:val="28"/>
        </w:rPr>
        <w:t>Кудиново</w:t>
      </w:r>
      <w:proofErr w:type="spellEnd"/>
      <w:r w:rsidRPr="00400688">
        <w:rPr>
          <w:sz w:val="28"/>
          <w:szCs w:val="28"/>
        </w:rPr>
        <w:t xml:space="preserve"> не требуется.</w:t>
      </w:r>
    </w:p>
    <w:p w:rsidR="00400688" w:rsidRPr="00400688" w:rsidRDefault="00400688" w:rsidP="00400688">
      <w:pPr>
        <w:jc w:val="both"/>
        <w:rPr>
          <w:sz w:val="28"/>
          <w:szCs w:val="28"/>
        </w:rPr>
      </w:pPr>
    </w:p>
    <w:p w:rsidR="00400688" w:rsidRPr="00400688" w:rsidRDefault="00400688" w:rsidP="00400688">
      <w:pPr>
        <w:jc w:val="both"/>
        <w:outlineLvl w:val="2"/>
        <w:rPr>
          <w:b/>
          <w:sz w:val="28"/>
          <w:szCs w:val="28"/>
        </w:rPr>
      </w:pPr>
      <w:r w:rsidRPr="00400688">
        <w:rPr>
          <w:b/>
          <w:sz w:val="28"/>
          <w:szCs w:val="28"/>
        </w:rPr>
        <w:tab/>
      </w:r>
      <w:bookmarkStart w:id="83" w:name="_Toc384814976"/>
      <w:bookmarkStart w:id="84" w:name="_Toc392851346"/>
      <w:r w:rsidRPr="00400688">
        <w:rPr>
          <w:b/>
          <w:sz w:val="28"/>
          <w:szCs w:val="28"/>
        </w:rPr>
        <w:t xml:space="preserve">3.7. </w:t>
      </w:r>
      <w:proofErr w:type="gramStart"/>
      <w:r w:rsidRPr="00400688">
        <w:rPr>
          <w:b/>
          <w:sz w:val="28"/>
          <w:szCs w:val="28"/>
        </w:rPr>
        <w:t>Прогнозные балансы потребления питьевой воды на срок не менее 10 лет с учетом различных сценариев развития городского поселения, рассчитанные на основании расхода горячей и питьевой воды в соответствии со СНиП 2.04.02-84 и СНиП 2.04.01-85, а также исходя из текущего объема потребления воды населением и его динамики с учетом перспективы развития и изменения состава и структуры застройки.</w:t>
      </w:r>
      <w:bookmarkEnd w:id="83"/>
      <w:bookmarkEnd w:id="84"/>
      <w:proofErr w:type="gramEnd"/>
    </w:p>
    <w:p w:rsidR="00400688" w:rsidRPr="00400688" w:rsidRDefault="00400688" w:rsidP="00400688">
      <w:pPr>
        <w:jc w:val="right"/>
        <w:rPr>
          <w:sz w:val="28"/>
          <w:szCs w:val="28"/>
        </w:rPr>
      </w:pPr>
    </w:p>
    <w:p w:rsidR="00400688" w:rsidRPr="00400688" w:rsidRDefault="00400688" w:rsidP="00400688">
      <w:pPr>
        <w:jc w:val="right"/>
        <w:rPr>
          <w:sz w:val="28"/>
          <w:szCs w:val="28"/>
        </w:rPr>
      </w:pPr>
      <w:r w:rsidRPr="00400688">
        <w:rPr>
          <w:sz w:val="28"/>
          <w:szCs w:val="28"/>
        </w:rPr>
        <w:t>Таблица 3.7.1.</w:t>
      </w:r>
    </w:p>
    <w:p w:rsidR="00400688" w:rsidRPr="00400688" w:rsidRDefault="00400688" w:rsidP="00400688">
      <w:pPr>
        <w:jc w:val="center"/>
        <w:rPr>
          <w:b/>
          <w:sz w:val="28"/>
          <w:szCs w:val="28"/>
        </w:rPr>
      </w:pPr>
      <w:r w:rsidRPr="00400688">
        <w:rPr>
          <w:b/>
          <w:sz w:val="28"/>
          <w:szCs w:val="28"/>
        </w:rPr>
        <w:t>Прогнозные балансы потребления питьевой воды.</w:t>
      </w:r>
    </w:p>
    <w:p w:rsidR="00400688" w:rsidRPr="00400688" w:rsidRDefault="00400688" w:rsidP="00400688">
      <w:pPr>
        <w:jc w:val="center"/>
        <w:rPr>
          <w:b/>
          <w:sz w:val="28"/>
          <w:szCs w:val="28"/>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127"/>
        <w:gridCol w:w="1275"/>
        <w:gridCol w:w="1551"/>
        <w:gridCol w:w="1320"/>
        <w:gridCol w:w="1440"/>
        <w:gridCol w:w="1560"/>
      </w:tblGrid>
      <w:tr w:rsidR="00400688" w:rsidRPr="00400688" w:rsidTr="00367934">
        <w:tc>
          <w:tcPr>
            <w:tcW w:w="675" w:type="dxa"/>
            <w:vMerge w:val="restart"/>
            <w:vAlign w:val="center"/>
          </w:tcPr>
          <w:p w:rsidR="00400688" w:rsidRPr="00400688" w:rsidRDefault="00400688" w:rsidP="00400688">
            <w:pPr>
              <w:jc w:val="center"/>
              <w:rPr>
                <w:b/>
              </w:rPr>
            </w:pPr>
            <w:r w:rsidRPr="00400688">
              <w:rPr>
                <w:b/>
              </w:rPr>
              <w:t xml:space="preserve">№ </w:t>
            </w:r>
            <w:proofErr w:type="gramStart"/>
            <w:r w:rsidRPr="00400688">
              <w:rPr>
                <w:b/>
              </w:rPr>
              <w:t>п</w:t>
            </w:r>
            <w:proofErr w:type="gramEnd"/>
            <w:r w:rsidRPr="00400688">
              <w:rPr>
                <w:b/>
              </w:rPr>
              <w:t>/п</w:t>
            </w:r>
          </w:p>
        </w:tc>
        <w:tc>
          <w:tcPr>
            <w:tcW w:w="2127" w:type="dxa"/>
            <w:vMerge w:val="restart"/>
            <w:vAlign w:val="center"/>
          </w:tcPr>
          <w:p w:rsidR="00400688" w:rsidRPr="00400688" w:rsidRDefault="00400688" w:rsidP="00400688">
            <w:pPr>
              <w:jc w:val="center"/>
              <w:rPr>
                <w:b/>
              </w:rPr>
            </w:pPr>
            <w:r w:rsidRPr="00400688">
              <w:rPr>
                <w:b/>
              </w:rPr>
              <w:t>Наименование</w:t>
            </w:r>
          </w:p>
        </w:tc>
        <w:tc>
          <w:tcPr>
            <w:tcW w:w="1275" w:type="dxa"/>
            <w:vMerge w:val="restart"/>
            <w:vAlign w:val="center"/>
          </w:tcPr>
          <w:p w:rsidR="00400688" w:rsidRPr="00400688" w:rsidRDefault="00400688" w:rsidP="00400688">
            <w:pPr>
              <w:jc w:val="center"/>
              <w:rPr>
                <w:b/>
              </w:rPr>
            </w:pPr>
            <w:proofErr w:type="spellStart"/>
            <w:r w:rsidRPr="00400688">
              <w:rPr>
                <w:b/>
              </w:rPr>
              <w:t>Произво-дитель-ность</w:t>
            </w:r>
            <w:proofErr w:type="spellEnd"/>
            <w:r w:rsidRPr="00400688">
              <w:rPr>
                <w:b/>
              </w:rPr>
              <w:t>, м</w:t>
            </w:r>
            <w:r w:rsidRPr="00400688">
              <w:rPr>
                <w:b/>
                <w:vertAlign w:val="superscript"/>
              </w:rPr>
              <w:t>3</w:t>
            </w:r>
            <w:r w:rsidRPr="00400688">
              <w:rPr>
                <w:b/>
              </w:rPr>
              <w:t>/сутки</w:t>
            </w:r>
          </w:p>
        </w:tc>
        <w:tc>
          <w:tcPr>
            <w:tcW w:w="5871" w:type="dxa"/>
            <w:gridSpan w:val="4"/>
            <w:vAlign w:val="center"/>
          </w:tcPr>
          <w:p w:rsidR="00400688" w:rsidRPr="00400688" w:rsidRDefault="00400688" w:rsidP="00400688">
            <w:pPr>
              <w:jc w:val="center"/>
              <w:rPr>
                <w:b/>
              </w:rPr>
            </w:pPr>
            <w:r w:rsidRPr="00400688">
              <w:rPr>
                <w:b/>
              </w:rPr>
              <w:t>Подключенная нагрузка, м</w:t>
            </w:r>
            <w:r w:rsidRPr="00400688">
              <w:rPr>
                <w:b/>
                <w:vertAlign w:val="superscript"/>
              </w:rPr>
              <w:t>3</w:t>
            </w:r>
            <w:r w:rsidRPr="00400688">
              <w:rPr>
                <w:b/>
              </w:rPr>
              <w:t>/сутки</w:t>
            </w:r>
          </w:p>
        </w:tc>
      </w:tr>
      <w:tr w:rsidR="00400688" w:rsidRPr="00400688" w:rsidTr="00367934">
        <w:tc>
          <w:tcPr>
            <w:tcW w:w="675" w:type="dxa"/>
            <w:vMerge/>
            <w:vAlign w:val="center"/>
          </w:tcPr>
          <w:p w:rsidR="00400688" w:rsidRPr="00400688" w:rsidRDefault="00400688" w:rsidP="00400688">
            <w:pPr>
              <w:jc w:val="center"/>
              <w:rPr>
                <w:b/>
              </w:rPr>
            </w:pPr>
          </w:p>
        </w:tc>
        <w:tc>
          <w:tcPr>
            <w:tcW w:w="2127" w:type="dxa"/>
            <w:vMerge/>
            <w:vAlign w:val="center"/>
          </w:tcPr>
          <w:p w:rsidR="00400688" w:rsidRPr="00400688" w:rsidRDefault="00400688" w:rsidP="00400688">
            <w:pPr>
              <w:rPr>
                <w:b/>
              </w:rPr>
            </w:pPr>
          </w:p>
        </w:tc>
        <w:tc>
          <w:tcPr>
            <w:tcW w:w="1275" w:type="dxa"/>
            <w:vMerge/>
            <w:vAlign w:val="center"/>
          </w:tcPr>
          <w:p w:rsidR="00400688" w:rsidRPr="00400688" w:rsidRDefault="00400688" w:rsidP="00400688">
            <w:pPr>
              <w:jc w:val="center"/>
              <w:rPr>
                <w:b/>
              </w:rPr>
            </w:pPr>
          </w:p>
        </w:tc>
        <w:tc>
          <w:tcPr>
            <w:tcW w:w="1551" w:type="dxa"/>
            <w:vAlign w:val="center"/>
          </w:tcPr>
          <w:p w:rsidR="00400688" w:rsidRPr="00400688" w:rsidRDefault="00400688" w:rsidP="00400688">
            <w:pPr>
              <w:jc w:val="center"/>
              <w:rPr>
                <w:b/>
              </w:rPr>
            </w:pPr>
            <w:r w:rsidRPr="00400688">
              <w:rPr>
                <w:b/>
              </w:rPr>
              <w:t>2013</w:t>
            </w:r>
          </w:p>
        </w:tc>
        <w:tc>
          <w:tcPr>
            <w:tcW w:w="1320" w:type="dxa"/>
            <w:vAlign w:val="center"/>
          </w:tcPr>
          <w:p w:rsidR="00400688" w:rsidRPr="00400688" w:rsidRDefault="00400688" w:rsidP="00400688">
            <w:pPr>
              <w:jc w:val="center"/>
              <w:rPr>
                <w:b/>
              </w:rPr>
            </w:pPr>
            <w:r w:rsidRPr="00400688">
              <w:rPr>
                <w:b/>
              </w:rPr>
              <w:t>2014</w:t>
            </w:r>
          </w:p>
        </w:tc>
        <w:tc>
          <w:tcPr>
            <w:tcW w:w="1440" w:type="dxa"/>
            <w:vAlign w:val="center"/>
          </w:tcPr>
          <w:p w:rsidR="00400688" w:rsidRPr="00400688" w:rsidRDefault="00400688" w:rsidP="00400688">
            <w:pPr>
              <w:jc w:val="center"/>
              <w:rPr>
                <w:b/>
              </w:rPr>
            </w:pPr>
            <w:r w:rsidRPr="00400688">
              <w:rPr>
                <w:b/>
              </w:rPr>
              <w:t>2015</w:t>
            </w:r>
          </w:p>
        </w:tc>
        <w:tc>
          <w:tcPr>
            <w:tcW w:w="1560" w:type="dxa"/>
            <w:vAlign w:val="center"/>
          </w:tcPr>
          <w:p w:rsidR="00400688" w:rsidRPr="00400688" w:rsidRDefault="00400688" w:rsidP="00400688">
            <w:pPr>
              <w:jc w:val="center"/>
              <w:rPr>
                <w:b/>
              </w:rPr>
            </w:pPr>
            <w:r w:rsidRPr="00400688">
              <w:rPr>
                <w:b/>
              </w:rPr>
              <w:t>2016-2024</w:t>
            </w:r>
          </w:p>
        </w:tc>
      </w:tr>
      <w:tr w:rsidR="00400688" w:rsidRPr="00400688" w:rsidTr="00367934">
        <w:tc>
          <w:tcPr>
            <w:tcW w:w="675" w:type="dxa"/>
            <w:vAlign w:val="center"/>
          </w:tcPr>
          <w:p w:rsidR="00400688" w:rsidRPr="00400688" w:rsidRDefault="00400688" w:rsidP="00400688">
            <w:pPr>
              <w:jc w:val="center"/>
            </w:pPr>
            <w:r w:rsidRPr="00400688">
              <w:t>1.</w:t>
            </w:r>
          </w:p>
        </w:tc>
        <w:tc>
          <w:tcPr>
            <w:tcW w:w="2127" w:type="dxa"/>
            <w:vAlign w:val="center"/>
          </w:tcPr>
          <w:p w:rsidR="00400688" w:rsidRPr="00400688" w:rsidRDefault="00400688" w:rsidP="00400688">
            <w:pPr>
              <w:jc w:val="center"/>
            </w:pPr>
            <w:r w:rsidRPr="00400688">
              <w:t xml:space="preserve">с. </w:t>
            </w:r>
            <w:proofErr w:type="spellStart"/>
            <w:r w:rsidRPr="00400688">
              <w:t>Кудиново</w:t>
            </w:r>
            <w:proofErr w:type="spellEnd"/>
            <w:r w:rsidRPr="00400688">
              <w:t>, три артезианские скважины</w:t>
            </w:r>
          </w:p>
        </w:tc>
        <w:tc>
          <w:tcPr>
            <w:tcW w:w="1275" w:type="dxa"/>
            <w:vAlign w:val="center"/>
          </w:tcPr>
          <w:p w:rsidR="00400688" w:rsidRPr="00400688" w:rsidRDefault="00400688" w:rsidP="00400688">
            <w:pPr>
              <w:jc w:val="center"/>
            </w:pPr>
            <w:r w:rsidRPr="00400688">
              <w:t>1008</w:t>
            </w:r>
          </w:p>
        </w:tc>
        <w:tc>
          <w:tcPr>
            <w:tcW w:w="5871" w:type="dxa"/>
            <w:gridSpan w:val="4"/>
            <w:shd w:val="clear" w:color="auto" w:fill="auto"/>
            <w:vAlign w:val="center"/>
          </w:tcPr>
          <w:p w:rsidR="00400688" w:rsidRPr="00400688" w:rsidRDefault="00400688" w:rsidP="00400688">
            <w:pPr>
              <w:jc w:val="both"/>
            </w:pPr>
            <w:r w:rsidRPr="00400688">
              <w:t>Максимальная нагрузка на систему водоснабжения составляет 487,78м</w:t>
            </w:r>
            <w:r w:rsidRPr="00400688">
              <w:rPr>
                <w:vertAlign w:val="superscript"/>
              </w:rPr>
              <w:t>3</w:t>
            </w:r>
            <w:r w:rsidRPr="00400688">
              <w:t xml:space="preserve">/сутки. Согласно проекта генерального плана СП «Село </w:t>
            </w:r>
            <w:proofErr w:type="spellStart"/>
            <w:r w:rsidRPr="00400688">
              <w:t>Кудиново</w:t>
            </w:r>
            <w:proofErr w:type="spellEnd"/>
            <w:r w:rsidRPr="00400688">
              <w:t xml:space="preserve">» планируется строительство 99 домов, </w:t>
            </w:r>
            <w:proofErr w:type="gramStart"/>
            <w:r w:rsidRPr="00400688">
              <w:t>а</w:t>
            </w:r>
            <w:proofErr w:type="gramEnd"/>
            <w:r w:rsidRPr="00400688">
              <w:t xml:space="preserve"> следовательно увеличение нагрузки на систему водоснабжения. Более точно </w:t>
            </w:r>
            <w:r w:rsidRPr="00400688">
              <w:lastRenderedPageBreak/>
              <w:t>подключенная нагрузка может быть определена после определения точного количества абонентов.</w:t>
            </w:r>
          </w:p>
        </w:tc>
      </w:tr>
    </w:tbl>
    <w:p w:rsidR="00400688" w:rsidRPr="00400688" w:rsidRDefault="00400688" w:rsidP="00400688">
      <w:pPr>
        <w:jc w:val="both"/>
        <w:rPr>
          <w:sz w:val="28"/>
          <w:szCs w:val="28"/>
        </w:rPr>
      </w:pPr>
    </w:p>
    <w:p w:rsidR="00400688" w:rsidRPr="00400688" w:rsidRDefault="00400688" w:rsidP="00400688">
      <w:pPr>
        <w:jc w:val="both"/>
        <w:rPr>
          <w:sz w:val="28"/>
          <w:szCs w:val="28"/>
        </w:rPr>
      </w:pPr>
    </w:p>
    <w:p w:rsidR="00400688" w:rsidRPr="00400688" w:rsidRDefault="00400688" w:rsidP="00400688">
      <w:pPr>
        <w:jc w:val="both"/>
        <w:outlineLvl w:val="2"/>
        <w:rPr>
          <w:b/>
          <w:sz w:val="28"/>
          <w:szCs w:val="28"/>
        </w:rPr>
      </w:pPr>
      <w:r w:rsidRPr="00400688">
        <w:rPr>
          <w:sz w:val="28"/>
          <w:szCs w:val="28"/>
        </w:rPr>
        <w:tab/>
      </w:r>
      <w:bookmarkStart w:id="85" w:name="_Toc392851347"/>
      <w:r w:rsidRPr="00400688">
        <w:rPr>
          <w:b/>
          <w:sz w:val="28"/>
          <w:szCs w:val="28"/>
        </w:rPr>
        <w:t>3.8. Описание централизованной системы горячего водоснабжения с использованием закрытых систем горячего водоснабжения, отражающее технологические особенности указанной системы.</w:t>
      </w:r>
      <w:bookmarkEnd w:id="85"/>
    </w:p>
    <w:p w:rsidR="00400688" w:rsidRPr="00400688" w:rsidRDefault="00400688" w:rsidP="00400688">
      <w:pPr>
        <w:autoSpaceDE w:val="0"/>
        <w:autoSpaceDN w:val="0"/>
        <w:adjustRightInd w:val="0"/>
        <w:ind w:firstLine="708"/>
        <w:jc w:val="both"/>
        <w:rPr>
          <w:sz w:val="28"/>
          <w:szCs w:val="28"/>
          <w:lang w:val="x-none"/>
        </w:rPr>
      </w:pPr>
      <w:proofErr w:type="gramStart"/>
      <w:r w:rsidRPr="00400688">
        <w:rPr>
          <w:sz w:val="28"/>
          <w:szCs w:val="28"/>
        </w:rPr>
        <w:t>Котельная</w:t>
      </w:r>
      <w:proofErr w:type="gramEnd"/>
      <w:r w:rsidRPr="00400688">
        <w:rPr>
          <w:sz w:val="28"/>
          <w:szCs w:val="28"/>
        </w:rPr>
        <w:t xml:space="preserve"> обеспечивающая горячим водоснабжением дом в с. </w:t>
      </w:r>
      <w:proofErr w:type="spellStart"/>
      <w:r w:rsidRPr="00400688">
        <w:rPr>
          <w:sz w:val="28"/>
          <w:szCs w:val="28"/>
        </w:rPr>
        <w:t>Кудиново</w:t>
      </w:r>
      <w:proofErr w:type="spellEnd"/>
      <w:r w:rsidRPr="00400688">
        <w:rPr>
          <w:sz w:val="28"/>
          <w:szCs w:val="28"/>
        </w:rPr>
        <w:t xml:space="preserve"> по ул. Пионерской, 18 работает по системе закрытого горячего водоснабжения. </w:t>
      </w:r>
    </w:p>
    <w:p w:rsidR="00400688" w:rsidRPr="00400688" w:rsidRDefault="00400688" w:rsidP="00400688">
      <w:pPr>
        <w:jc w:val="both"/>
        <w:outlineLvl w:val="2"/>
        <w:rPr>
          <w:b/>
          <w:sz w:val="28"/>
          <w:szCs w:val="28"/>
        </w:rPr>
      </w:pPr>
      <w:r w:rsidRPr="00400688">
        <w:rPr>
          <w:b/>
          <w:sz w:val="28"/>
          <w:szCs w:val="28"/>
        </w:rPr>
        <w:tab/>
      </w:r>
    </w:p>
    <w:p w:rsidR="00400688" w:rsidRPr="00400688" w:rsidRDefault="00400688" w:rsidP="00400688">
      <w:pPr>
        <w:jc w:val="both"/>
        <w:outlineLvl w:val="2"/>
        <w:rPr>
          <w:b/>
          <w:sz w:val="28"/>
          <w:szCs w:val="28"/>
        </w:rPr>
      </w:pPr>
      <w:r w:rsidRPr="00400688">
        <w:rPr>
          <w:b/>
          <w:sz w:val="28"/>
          <w:szCs w:val="28"/>
        </w:rPr>
        <w:tab/>
      </w:r>
      <w:bookmarkStart w:id="86" w:name="_Toc392851348"/>
      <w:r w:rsidRPr="00400688">
        <w:rPr>
          <w:b/>
          <w:sz w:val="28"/>
          <w:szCs w:val="28"/>
        </w:rPr>
        <w:t>3.9. Сведения о фактическом и ожидаемом потреблении горячей и питьевой воды (среднемесячное, среднесуточное).</w:t>
      </w:r>
      <w:bookmarkEnd w:id="86"/>
    </w:p>
    <w:p w:rsidR="00400688" w:rsidRPr="00400688" w:rsidRDefault="00400688" w:rsidP="00400688">
      <w:pPr>
        <w:jc w:val="both"/>
        <w:rPr>
          <w:sz w:val="28"/>
          <w:szCs w:val="28"/>
        </w:rPr>
      </w:pPr>
      <w:r w:rsidRPr="00400688">
        <w:rPr>
          <w:sz w:val="28"/>
          <w:szCs w:val="28"/>
        </w:rPr>
        <w:tab/>
        <w:t>Расчетные сведения о фактическом и ожидаемом потреблении питьевой воды в соответствии с нормами  СНиП 2.04.01-85* приведены в таблице 3.9.</w:t>
      </w:r>
    </w:p>
    <w:p w:rsidR="00400688" w:rsidRPr="00400688" w:rsidRDefault="00400688" w:rsidP="00400688">
      <w:pPr>
        <w:jc w:val="both"/>
        <w:rPr>
          <w:b/>
          <w:sz w:val="28"/>
          <w:szCs w:val="28"/>
        </w:rPr>
      </w:pPr>
    </w:p>
    <w:p w:rsidR="00400688" w:rsidRPr="00400688" w:rsidRDefault="00400688" w:rsidP="00400688">
      <w:pPr>
        <w:jc w:val="right"/>
        <w:rPr>
          <w:sz w:val="28"/>
          <w:szCs w:val="28"/>
        </w:rPr>
      </w:pPr>
      <w:r w:rsidRPr="00400688">
        <w:rPr>
          <w:sz w:val="28"/>
          <w:szCs w:val="28"/>
        </w:rPr>
        <w:t>Таблица 3.9.</w:t>
      </w:r>
    </w:p>
    <w:p w:rsidR="00400688" w:rsidRPr="00400688" w:rsidRDefault="00400688" w:rsidP="00400688">
      <w:pPr>
        <w:jc w:val="center"/>
        <w:rPr>
          <w:b/>
          <w:sz w:val="28"/>
          <w:szCs w:val="28"/>
        </w:rPr>
      </w:pPr>
      <w:r w:rsidRPr="00400688">
        <w:rPr>
          <w:b/>
          <w:sz w:val="28"/>
          <w:szCs w:val="28"/>
        </w:rPr>
        <w:t>Расчетные сведения о фактическом и ожидаемом потреблении воды.</w:t>
      </w:r>
    </w:p>
    <w:p w:rsidR="00400688" w:rsidRPr="00400688" w:rsidRDefault="00400688" w:rsidP="00400688">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2309"/>
        <w:gridCol w:w="1971"/>
        <w:gridCol w:w="1971"/>
        <w:gridCol w:w="1971"/>
      </w:tblGrid>
      <w:tr w:rsidR="00400688" w:rsidRPr="00400688" w:rsidTr="00367934">
        <w:trPr>
          <w:jc w:val="center"/>
        </w:trPr>
        <w:tc>
          <w:tcPr>
            <w:tcW w:w="828" w:type="dxa"/>
            <w:vAlign w:val="center"/>
          </w:tcPr>
          <w:p w:rsidR="00400688" w:rsidRPr="00400688" w:rsidRDefault="00400688" w:rsidP="00400688">
            <w:pPr>
              <w:jc w:val="center"/>
            </w:pPr>
            <w:r w:rsidRPr="00400688">
              <w:t xml:space="preserve">№ </w:t>
            </w:r>
            <w:proofErr w:type="gramStart"/>
            <w:r w:rsidRPr="00400688">
              <w:t>п</w:t>
            </w:r>
            <w:proofErr w:type="gramEnd"/>
            <w:r w:rsidRPr="00400688">
              <w:t>/п</w:t>
            </w:r>
          </w:p>
        </w:tc>
        <w:tc>
          <w:tcPr>
            <w:tcW w:w="2309" w:type="dxa"/>
            <w:vAlign w:val="center"/>
          </w:tcPr>
          <w:p w:rsidR="00400688" w:rsidRPr="00400688" w:rsidRDefault="00400688" w:rsidP="00400688">
            <w:pPr>
              <w:jc w:val="center"/>
            </w:pPr>
            <w:r w:rsidRPr="00400688">
              <w:t>Наименование</w:t>
            </w:r>
          </w:p>
        </w:tc>
        <w:tc>
          <w:tcPr>
            <w:tcW w:w="1971" w:type="dxa"/>
            <w:vAlign w:val="center"/>
          </w:tcPr>
          <w:p w:rsidR="00400688" w:rsidRPr="00400688" w:rsidRDefault="00400688" w:rsidP="00400688">
            <w:pPr>
              <w:jc w:val="center"/>
            </w:pPr>
            <w:r w:rsidRPr="00400688">
              <w:t>Фактическое</w:t>
            </w:r>
          </w:p>
        </w:tc>
        <w:tc>
          <w:tcPr>
            <w:tcW w:w="1971" w:type="dxa"/>
          </w:tcPr>
          <w:p w:rsidR="00400688" w:rsidRPr="00400688" w:rsidRDefault="00400688" w:rsidP="00400688">
            <w:pPr>
              <w:jc w:val="center"/>
            </w:pPr>
            <w:proofErr w:type="gramStart"/>
            <w:r w:rsidRPr="00400688">
              <w:t>Ожидаемое</w:t>
            </w:r>
            <w:proofErr w:type="gramEnd"/>
            <w:r w:rsidRPr="00400688">
              <w:t>, на срок до 2024г.</w:t>
            </w:r>
          </w:p>
        </w:tc>
        <w:tc>
          <w:tcPr>
            <w:tcW w:w="1971" w:type="dxa"/>
            <w:vAlign w:val="center"/>
          </w:tcPr>
          <w:p w:rsidR="00400688" w:rsidRPr="00400688" w:rsidRDefault="00400688" w:rsidP="00400688">
            <w:pPr>
              <w:jc w:val="center"/>
            </w:pPr>
            <w:proofErr w:type="gramStart"/>
            <w:r w:rsidRPr="00400688">
              <w:t>Ожидаемое</w:t>
            </w:r>
            <w:proofErr w:type="gramEnd"/>
            <w:r w:rsidRPr="00400688">
              <w:t>, на срок до 2037г.</w:t>
            </w:r>
          </w:p>
        </w:tc>
      </w:tr>
      <w:tr w:rsidR="00400688" w:rsidRPr="00400688" w:rsidTr="00367934">
        <w:trPr>
          <w:jc w:val="center"/>
        </w:trPr>
        <w:tc>
          <w:tcPr>
            <w:tcW w:w="828" w:type="dxa"/>
            <w:vAlign w:val="center"/>
          </w:tcPr>
          <w:p w:rsidR="00400688" w:rsidRPr="00400688" w:rsidRDefault="00400688" w:rsidP="00400688">
            <w:pPr>
              <w:jc w:val="center"/>
            </w:pPr>
            <w:r w:rsidRPr="00400688">
              <w:t>1.</w:t>
            </w:r>
          </w:p>
        </w:tc>
        <w:tc>
          <w:tcPr>
            <w:tcW w:w="2309" w:type="dxa"/>
            <w:vAlign w:val="center"/>
          </w:tcPr>
          <w:p w:rsidR="00400688" w:rsidRPr="00400688" w:rsidRDefault="00400688" w:rsidP="00400688">
            <w:r w:rsidRPr="00400688">
              <w:t>Среднесуточное потребление, м</w:t>
            </w:r>
            <w:r w:rsidRPr="00400688">
              <w:rPr>
                <w:vertAlign w:val="superscript"/>
              </w:rPr>
              <w:t>3</w:t>
            </w:r>
          </w:p>
        </w:tc>
        <w:tc>
          <w:tcPr>
            <w:tcW w:w="1971" w:type="dxa"/>
            <w:vAlign w:val="center"/>
          </w:tcPr>
          <w:p w:rsidR="00400688" w:rsidRPr="00400688" w:rsidRDefault="00400688" w:rsidP="00400688">
            <w:pPr>
              <w:jc w:val="center"/>
            </w:pPr>
            <w:r w:rsidRPr="00400688">
              <w:t>478,78</w:t>
            </w:r>
          </w:p>
        </w:tc>
        <w:tc>
          <w:tcPr>
            <w:tcW w:w="1971" w:type="dxa"/>
            <w:vAlign w:val="center"/>
          </w:tcPr>
          <w:p w:rsidR="00400688" w:rsidRPr="00400688" w:rsidRDefault="00400688" w:rsidP="00400688">
            <w:pPr>
              <w:jc w:val="center"/>
            </w:pPr>
            <w:r w:rsidRPr="00400688">
              <w:t>553,03</w:t>
            </w:r>
          </w:p>
        </w:tc>
        <w:tc>
          <w:tcPr>
            <w:tcW w:w="1971" w:type="dxa"/>
            <w:vAlign w:val="center"/>
          </w:tcPr>
          <w:p w:rsidR="00400688" w:rsidRPr="00400688" w:rsidRDefault="00400688" w:rsidP="00400688">
            <w:pPr>
              <w:jc w:val="center"/>
            </w:pPr>
            <w:r w:rsidRPr="00400688">
              <w:t>553,03</w:t>
            </w:r>
          </w:p>
        </w:tc>
      </w:tr>
      <w:tr w:rsidR="00400688" w:rsidRPr="00400688" w:rsidTr="00367934">
        <w:trPr>
          <w:jc w:val="center"/>
        </w:trPr>
        <w:tc>
          <w:tcPr>
            <w:tcW w:w="828" w:type="dxa"/>
            <w:vAlign w:val="center"/>
          </w:tcPr>
          <w:p w:rsidR="00400688" w:rsidRPr="00400688" w:rsidRDefault="00400688" w:rsidP="00400688">
            <w:pPr>
              <w:jc w:val="center"/>
            </w:pPr>
            <w:r w:rsidRPr="00400688">
              <w:t>2.</w:t>
            </w:r>
          </w:p>
        </w:tc>
        <w:tc>
          <w:tcPr>
            <w:tcW w:w="2309" w:type="dxa"/>
            <w:vAlign w:val="center"/>
          </w:tcPr>
          <w:p w:rsidR="00400688" w:rsidRPr="00400688" w:rsidRDefault="00400688" w:rsidP="00400688">
            <w:r w:rsidRPr="00400688">
              <w:t>Среднемесячное потребление, м</w:t>
            </w:r>
            <w:r w:rsidRPr="00400688">
              <w:rPr>
                <w:vertAlign w:val="superscript"/>
              </w:rPr>
              <w:t>3</w:t>
            </w:r>
          </w:p>
        </w:tc>
        <w:tc>
          <w:tcPr>
            <w:tcW w:w="1971" w:type="dxa"/>
            <w:vAlign w:val="center"/>
          </w:tcPr>
          <w:p w:rsidR="00400688" w:rsidRPr="00400688" w:rsidRDefault="00400688" w:rsidP="00400688">
            <w:pPr>
              <w:jc w:val="center"/>
            </w:pPr>
            <w:r w:rsidRPr="00400688">
              <w:t>14633,4</w:t>
            </w:r>
          </w:p>
        </w:tc>
        <w:tc>
          <w:tcPr>
            <w:tcW w:w="1971" w:type="dxa"/>
            <w:vAlign w:val="center"/>
          </w:tcPr>
          <w:p w:rsidR="00400688" w:rsidRPr="00400688" w:rsidRDefault="00400688" w:rsidP="00400688">
            <w:pPr>
              <w:jc w:val="center"/>
            </w:pPr>
            <w:r w:rsidRPr="00400688">
              <w:t>16591</w:t>
            </w:r>
          </w:p>
        </w:tc>
        <w:tc>
          <w:tcPr>
            <w:tcW w:w="1971" w:type="dxa"/>
            <w:vAlign w:val="center"/>
          </w:tcPr>
          <w:p w:rsidR="00400688" w:rsidRPr="00400688" w:rsidRDefault="00400688" w:rsidP="00400688">
            <w:pPr>
              <w:jc w:val="center"/>
            </w:pPr>
            <w:r w:rsidRPr="00400688">
              <w:t>16591</w:t>
            </w:r>
          </w:p>
        </w:tc>
      </w:tr>
    </w:tbl>
    <w:p w:rsidR="00400688" w:rsidRPr="00400688" w:rsidRDefault="00400688" w:rsidP="00400688">
      <w:pPr>
        <w:jc w:val="center"/>
        <w:rPr>
          <w:sz w:val="28"/>
          <w:szCs w:val="28"/>
        </w:rPr>
      </w:pPr>
    </w:p>
    <w:p w:rsidR="00400688" w:rsidRPr="00400688" w:rsidRDefault="00400688" w:rsidP="00400688">
      <w:pPr>
        <w:jc w:val="both"/>
        <w:rPr>
          <w:b/>
          <w:sz w:val="28"/>
          <w:szCs w:val="28"/>
        </w:rPr>
      </w:pPr>
      <w:r w:rsidRPr="00400688">
        <w:rPr>
          <w:b/>
          <w:sz w:val="28"/>
          <w:szCs w:val="28"/>
        </w:rPr>
        <w:tab/>
      </w:r>
    </w:p>
    <w:p w:rsidR="00400688" w:rsidRPr="00400688" w:rsidRDefault="00400688" w:rsidP="00400688">
      <w:pPr>
        <w:jc w:val="both"/>
        <w:rPr>
          <w:b/>
          <w:sz w:val="28"/>
          <w:szCs w:val="28"/>
        </w:rPr>
      </w:pPr>
    </w:p>
    <w:p w:rsidR="00400688" w:rsidRPr="00400688" w:rsidRDefault="00400688" w:rsidP="00400688">
      <w:pPr>
        <w:ind w:firstLine="708"/>
        <w:jc w:val="both"/>
        <w:outlineLvl w:val="2"/>
        <w:rPr>
          <w:b/>
          <w:sz w:val="28"/>
          <w:szCs w:val="28"/>
        </w:rPr>
      </w:pPr>
      <w:bookmarkStart w:id="87" w:name="_Toc392851349"/>
      <w:r w:rsidRPr="00400688">
        <w:rPr>
          <w:b/>
          <w:sz w:val="28"/>
          <w:szCs w:val="28"/>
        </w:rPr>
        <w:t>3.10. Описание территориальной структуры потребителей горячей и питьевой воды, которую следует определять по отчетам организаций, осуществляющих водоснабжение, с разбивкой по технологическим зонам.</w:t>
      </w:r>
      <w:bookmarkEnd w:id="87"/>
    </w:p>
    <w:p w:rsidR="00400688" w:rsidRPr="00400688" w:rsidRDefault="00400688" w:rsidP="00400688">
      <w:pPr>
        <w:ind w:firstLine="567"/>
        <w:jc w:val="both"/>
        <w:rPr>
          <w:sz w:val="28"/>
          <w:szCs w:val="28"/>
        </w:rPr>
      </w:pPr>
      <w:r w:rsidRPr="00400688">
        <w:rPr>
          <w:sz w:val="28"/>
          <w:szCs w:val="28"/>
        </w:rPr>
        <w:t xml:space="preserve">Централизованная система водоснабжения на территории сельского поселения имеется </w:t>
      </w:r>
      <w:proofErr w:type="gramStart"/>
      <w:r w:rsidRPr="00400688">
        <w:rPr>
          <w:sz w:val="28"/>
          <w:szCs w:val="28"/>
        </w:rPr>
        <w:t>в</w:t>
      </w:r>
      <w:proofErr w:type="gramEnd"/>
      <w:r w:rsidRPr="00400688">
        <w:rPr>
          <w:sz w:val="28"/>
          <w:szCs w:val="28"/>
        </w:rPr>
        <w:t xml:space="preserve"> с. </w:t>
      </w:r>
      <w:proofErr w:type="spellStart"/>
      <w:r w:rsidRPr="00400688">
        <w:rPr>
          <w:sz w:val="28"/>
          <w:szCs w:val="28"/>
        </w:rPr>
        <w:t>Кудиново</w:t>
      </w:r>
      <w:proofErr w:type="spellEnd"/>
      <w:r w:rsidRPr="00400688">
        <w:rPr>
          <w:sz w:val="28"/>
          <w:szCs w:val="28"/>
        </w:rPr>
        <w:t>. Вода используется на хозяйственно-питьевые нужды населения и организаций.</w:t>
      </w:r>
    </w:p>
    <w:p w:rsidR="00400688" w:rsidRPr="00400688" w:rsidRDefault="00400688" w:rsidP="00400688">
      <w:pPr>
        <w:ind w:firstLine="567"/>
        <w:jc w:val="both"/>
        <w:rPr>
          <w:sz w:val="28"/>
          <w:szCs w:val="28"/>
        </w:rPr>
      </w:pPr>
      <w:r w:rsidRPr="00400688">
        <w:rPr>
          <w:sz w:val="28"/>
          <w:szCs w:val="28"/>
        </w:rPr>
        <w:t>Система централизованного водоснабжения включает в себя: три артезианские скважины станцию второго подъема с резервуаром чистой воды, одну водонапорную башню (находится в аварийном состоянии и отключена от системы централизованного водоснабжения).</w:t>
      </w:r>
    </w:p>
    <w:p w:rsidR="00400688" w:rsidRPr="00400688" w:rsidRDefault="00400688" w:rsidP="00400688">
      <w:pPr>
        <w:spacing w:after="200"/>
        <w:ind w:firstLine="567"/>
        <w:jc w:val="both"/>
        <w:rPr>
          <w:sz w:val="28"/>
          <w:szCs w:val="28"/>
        </w:rPr>
      </w:pPr>
      <w:r w:rsidRPr="00400688">
        <w:rPr>
          <w:sz w:val="28"/>
          <w:szCs w:val="28"/>
        </w:rPr>
        <w:t>На территории сельского поселения услуги по централизованному водоснабжению предоставляет УМП «</w:t>
      </w:r>
      <w:proofErr w:type="spellStart"/>
      <w:r w:rsidRPr="00400688">
        <w:rPr>
          <w:sz w:val="28"/>
          <w:szCs w:val="28"/>
        </w:rPr>
        <w:t>Малоярославецстройзаказчик</w:t>
      </w:r>
      <w:proofErr w:type="spellEnd"/>
      <w:r w:rsidRPr="00400688">
        <w:rPr>
          <w:sz w:val="28"/>
          <w:szCs w:val="28"/>
        </w:rPr>
        <w:t xml:space="preserve">». </w:t>
      </w:r>
    </w:p>
    <w:p w:rsidR="00400688" w:rsidRPr="00400688" w:rsidRDefault="00400688" w:rsidP="00400688">
      <w:pPr>
        <w:jc w:val="both"/>
        <w:rPr>
          <w:b/>
          <w:sz w:val="28"/>
          <w:szCs w:val="28"/>
        </w:rPr>
      </w:pPr>
    </w:p>
    <w:p w:rsidR="00400688" w:rsidRPr="00400688" w:rsidRDefault="00400688" w:rsidP="00400688">
      <w:pPr>
        <w:jc w:val="both"/>
        <w:outlineLvl w:val="2"/>
        <w:rPr>
          <w:b/>
          <w:sz w:val="28"/>
          <w:szCs w:val="28"/>
        </w:rPr>
      </w:pPr>
      <w:r w:rsidRPr="00400688">
        <w:rPr>
          <w:b/>
          <w:sz w:val="28"/>
          <w:szCs w:val="28"/>
        </w:rPr>
        <w:tab/>
      </w:r>
    </w:p>
    <w:p w:rsidR="00400688" w:rsidRPr="00400688" w:rsidRDefault="00400688" w:rsidP="00400688">
      <w:pPr>
        <w:jc w:val="both"/>
        <w:outlineLvl w:val="2"/>
        <w:rPr>
          <w:b/>
          <w:sz w:val="28"/>
          <w:szCs w:val="28"/>
        </w:rPr>
      </w:pPr>
      <w:r w:rsidRPr="00400688">
        <w:rPr>
          <w:b/>
          <w:sz w:val="28"/>
          <w:szCs w:val="28"/>
        </w:rPr>
        <w:br w:type="page"/>
      </w:r>
      <w:r w:rsidRPr="00400688">
        <w:rPr>
          <w:b/>
          <w:sz w:val="28"/>
          <w:szCs w:val="28"/>
        </w:rPr>
        <w:lastRenderedPageBreak/>
        <w:tab/>
      </w:r>
      <w:bookmarkStart w:id="88" w:name="_Toc392851350"/>
      <w:r w:rsidRPr="00400688">
        <w:rPr>
          <w:b/>
          <w:sz w:val="28"/>
          <w:szCs w:val="28"/>
        </w:rPr>
        <w:t>3.11. Прогноз распределения расходов воды на водоснабжение по типам абонентов, в том числе на водоснабжение жилых зданий, объектов общественно-делового назначения, промышленных объектов, исходя из фактических расходов горячей и питьевой воды с учетом данных о перспективном потреблении питьевой воды абонентами.</w:t>
      </w:r>
      <w:bookmarkEnd w:id="88"/>
    </w:p>
    <w:p w:rsidR="00400688" w:rsidRPr="00400688" w:rsidRDefault="00400688" w:rsidP="00400688">
      <w:pPr>
        <w:jc w:val="right"/>
        <w:rPr>
          <w:sz w:val="28"/>
          <w:szCs w:val="28"/>
        </w:rPr>
      </w:pPr>
    </w:p>
    <w:p w:rsidR="00400688" w:rsidRPr="00400688" w:rsidRDefault="00400688" w:rsidP="00400688">
      <w:pPr>
        <w:jc w:val="right"/>
        <w:rPr>
          <w:sz w:val="28"/>
          <w:szCs w:val="28"/>
        </w:rPr>
      </w:pPr>
      <w:r w:rsidRPr="00400688">
        <w:rPr>
          <w:sz w:val="28"/>
          <w:szCs w:val="28"/>
        </w:rPr>
        <w:t>Таблица 3.11.</w:t>
      </w:r>
    </w:p>
    <w:p w:rsidR="00400688" w:rsidRPr="00400688" w:rsidRDefault="00400688" w:rsidP="00400688">
      <w:pPr>
        <w:spacing w:after="240" w:line="276" w:lineRule="auto"/>
        <w:jc w:val="center"/>
        <w:rPr>
          <w:b/>
          <w:sz w:val="28"/>
          <w:szCs w:val="28"/>
        </w:rPr>
      </w:pPr>
      <w:r w:rsidRPr="00400688">
        <w:rPr>
          <w:b/>
          <w:sz w:val="28"/>
          <w:szCs w:val="28"/>
        </w:rPr>
        <w:t>Прогноз распределения расходов воды по типам абонентов.</w:t>
      </w:r>
    </w:p>
    <w:tbl>
      <w:tblPr>
        <w:tblW w:w="9600" w:type="dxa"/>
        <w:tblInd w:w="95" w:type="dxa"/>
        <w:tblLook w:val="04A0" w:firstRow="1" w:lastRow="0" w:firstColumn="1" w:lastColumn="0" w:noHBand="0" w:noVBand="1"/>
      </w:tblPr>
      <w:tblGrid>
        <w:gridCol w:w="960"/>
        <w:gridCol w:w="3660"/>
        <w:gridCol w:w="1660"/>
        <w:gridCol w:w="1660"/>
        <w:gridCol w:w="1660"/>
      </w:tblGrid>
      <w:tr w:rsidR="00400688" w:rsidRPr="00400688" w:rsidTr="00367934">
        <w:trPr>
          <w:trHeight w:val="63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w:t>
            </w:r>
            <w:proofErr w:type="gramStart"/>
            <w:r w:rsidRPr="00400688">
              <w:rPr>
                <w:color w:val="000000"/>
              </w:rPr>
              <w:t>п</w:t>
            </w:r>
            <w:proofErr w:type="gramEnd"/>
            <w:r w:rsidRPr="00400688">
              <w:rPr>
                <w:color w:val="000000"/>
              </w:rPr>
              <w:t>/п</w:t>
            </w:r>
          </w:p>
        </w:tc>
        <w:tc>
          <w:tcPr>
            <w:tcW w:w="3660" w:type="dxa"/>
            <w:tcBorders>
              <w:top w:val="single" w:sz="4" w:space="0" w:color="auto"/>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Наименование группы потребителей</w:t>
            </w:r>
          </w:p>
        </w:tc>
        <w:tc>
          <w:tcPr>
            <w:tcW w:w="4980" w:type="dxa"/>
            <w:gridSpan w:val="3"/>
            <w:tcBorders>
              <w:top w:val="single" w:sz="4" w:space="0" w:color="auto"/>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Потребление воды, м</w:t>
            </w:r>
            <w:r w:rsidRPr="00400688">
              <w:rPr>
                <w:color w:val="000000"/>
                <w:vertAlign w:val="superscript"/>
              </w:rPr>
              <w:t>3</w:t>
            </w:r>
            <w:r w:rsidRPr="00400688">
              <w:rPr>
                <w:color w:val="000000"/>
              </w:rPr>
              <w:t>/год</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Население</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141710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168809</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168809</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Котельная</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5330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5330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5330</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proofErr w:type="spellStart"/>
            <w:r w:rsidRPr="00400688">
              <w:rPr>
                <w:color w:val="000000"/>
              </w:rPr>
              <w:t>Кудиновская</w:t>
            </w:r>
            <w:proofErr w:type="spellEnd"/>
            <w:r w:rsidRPr="00400688">
              <w:rPr>
                <w:color w:val="000000"/>
              </w:rPr>
              <w:t xml:space="preserve"> спортивная школа</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240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160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160</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4.</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proofErr w:type="spellStart"/>
            <w:r w:rsidRPr="00400688">
              <w:rPr>
                <w:color w:val="000000"/>
              </w:rPr>
              <w:t>Кудиновское</w:t>
            </w:r>
            <w:proofErr w:type="spellEnd"/>
            <w:r w:rsidRPr="00400688">
              <w:rPr>
                <w:color w:val="000000"/>
              </w:rPr>
              <w:t xml:space="preserve"> </w:t>
            </w:r>
            <w:proofErr w:type="spellStart"/>
            <w:r w:rsidRPr="00400688">
              <w:rPr>
                <w:color w:val="000000"/>
              </w:rPr>
              <w:t>потребобщество</w:t>
            </w:r>
            <w:proofErr w:type="spellEnd"/>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60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60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60</w:t>
            </w:r>
          </w:p>
        </w:tc>
      </w:tr>
      <w:tr w:rsidR="00400688" w:rsidRPr="00400688" w:rsidTr="00367934">
        <w:trPr>
          <w:trHeight w:val="630"/>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5.</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 xml:space="preserve">МОУ </w:t>
            </w:r>
            <w:proofErr w:type="spellStart"/>
            <w:r w:rsidRPr="00400688">
              <w:rPr>
                <w:color w:val="000000"/>
              </w:rPr>
              <w:t>Кудиновская</w:t>
            </w:r>
            <w:proofErr w:type="spellEnd"/>
            <w:r w:rsidRPr="00400688">
              <w:rPr>
                <w:color w:val="000000"/>
              </w:rPr>
              <w:t xml:space="preserve"> средняя общеобразовательная школа</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1190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990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990</w:t>
            </w:r>
          </w:p>
        </w:tc>
      </w:tr>
      <w:tr w:rsidR="00400688" w:rsidRPr="00400688" w:rsidTr="00367934">
        <w:trPr>
          <w:trHeight w:val="300"/>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6.</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 xml:space="preserve">Администрация СП "Село </w:t>
            </w:r>
            <w:proofErr w:type="spellStart"/>
            <w:r w:rsidRPr="00400688">
              <w:rPr>
                <w:color w:val="000000"/>
              </w:rPr>
              <w:t>Кудиново</w:t>
            </w:r>
            <w:proofErr w:type="spellEnd"/>
            <w:r w:rsidRPr="00400688">
              <w:rPr>
                <w:color w:val="000000"/>
              </w:rPr>
              <w:t>"</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20</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7.</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МОУ ДОД "</w:t>
            </w:r>
            <w:proofErr w:type="spellStart"/>
            <w:r w:rsidRPr="00400688">
              <w:rPr>
                <w:color w:val="000000"/>
              </w:rPr>
              <w:t>Кудиновская</w:t>
            </w:r>
            <w:proofErr w:type="spellEnd"/>
            <w:r w:rsidRPr="00400688">
              <w:rPr>
                <w:color w:val="000000"/>
              </w:rPr>
              <w:t xml:space="preserve"> ДМШ"</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380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330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330</w:t>
            </w:r>
          </w:p>
        </w:tc>
      </w:tr>
      <w:tr w:rsidR="00400688" w:rsidRPr="00400688" w:rsidTr="00367934">
        <w:trPr>
          <w:trHeight w:val="630"/>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8.</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Отделение ОАО "Сбербанк России"</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10</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9.</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ООО "</w:t>
            </w:r>
            <w:proofErr w:type="spellStart"/>
            <w:r w:rsidRPr="00400688">
              <w:rPr>
                <w:color w:val="000000"/>
              </w:rPr>
              <w:t>Агрос</w:t>
            </w:r>
            <w:proofErr w:type="spellEnd"/>
            <w:r w:rsidRPr="00400688">
              <w:rPr>
                <w:color w:val="000000"/>
              </w:rPr>
              <w:t>"</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10</w:t>
            </w:r>
          </w:p>
        </w:tc>
      </w:tr>
      <w:tr w:rsidR="00400688" w:rsidRPr="00400688" w:rsidTr="00367934">
        <w:trPr>
          <w:trHeight w:val="94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10.</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 xml:space="preserve">МУЗ "ЦРБ </w:t>
            </w:r>
            <w:proofErr w:type="spellStart"/>
            <w:r w:rsidRPr="00400688">
              <w:rPr>
                <w:color w:val="000000"/>
              </w:rPr>
              <w:t>Малоярославецкого</w:t>
            </w:r>
            <w:proofErr w:type="spellEnd"/>
            <w:r w:rsidRPr="00400688">
              <w:rPr>
                <w:color w:val="000000"/>
              </w:rPr>
              <w:t xml:space="preserve"> района" (амбулатория с. </w:t>
            </w:r>
            <w:proofErr w:type="spellStart"/>
            <w:r w:rsidRPr="00400688">
              <w:rPr>
                <w:color w:val="000000"/>
              </w:rPr>
              <w:t>Кудиново</w:t>
            </w:r>
            <w:proofErr w:type="spellEnd"/>
            <w:r w:rsidRPr="00400688">
              <w:rPr>
                <w:color w:val="000000"/>
              </w:rPr>
              <w:t>)</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230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230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230</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11.</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Отделение почты России</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40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30</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12.</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proofErr w:type="spellStart"/>
            <w:r w:rsidRPr="00400688">
              <w:rPr>
                <w:color w:val="000000"/>
              </w:rPr>
              <w:t>Кудиновский</w:t>
            </w:r>
            <w:proofErr w:type="spellEnd"/>
            <w:r w:rsidRPr="00400688">
              <w:rPr>
                <w:color w:val="000000"/>
              </w:rPr>
              <w:t xml:space="preserve"> дом культуры</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40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40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40</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13.</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ИП Борисов</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9</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4</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4</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14.</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ООО "</w:t>
            </w:r>
            <w:proofErr w:type="spellStart"/>
            <w:r w:rsidRPr="00400688">
              <w:rPr>
                <w:color w:val="000000"/>
              </w:rPr>
              <w:t>Биолек</w:t>
            </w:r>
            <w:proofErr w:type="spellEnd"/>
            <w:r w:rsidRPr="00400688">
              <w:rPr>
                <w:color w:val="000000"/>
              </w:rPr>
              <w:t>"</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12</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15.</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Детский сад "Светлячок"</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4650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3240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3240</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16.</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 xml:space="preserve">ИП </w:t>
            </w:r>
            <w:proofErr w:type="spellStart"/>
            <w:r w:rsidRPr="00400688">
              <w:rPr>
                <w:color w:val="000000"/>
              </w:rPr>
              <w:t>Митряшкина</w:t>
            </w:r>
            <w:proofErr w:type="spellEnd"/>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410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200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200</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17.</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ИП Потапов</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270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180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180</w:t>
            </w:r>
          </w:p>
        </w:tc>
      </w:tr>
      <w:tr w:rsidR="00400688" w:rsidRPr="00400688" w:rsidTr="00367934">
        <w:trPr>
          <w:trHeight w:val="630"/>
        </w:trPr>
        <w:tc>
          <w:tcPr>
            <w:tcW w:w="96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18.</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ОАО "</w:t>
            </w:r>
            <w:proofErr w:type="spellStart"/>
            <w:r w:rsidRPr="00400688">
              <w:rPr>
                <w:color w:val="000000"/>
              </w:rPr>
              <w:t>Племзавод</w:t>
            </w:r>
            <w:proofErr w:type="spellEnd"/>
            <w:r w:rsidRPr="00400688">
              <w:rPr>
                <w:color w:val="000000"/>
              </w:rPr>
              <w:t xml:space="preserve"> им. В. Н. Цветкова"</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1580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1580</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1580</w:t>
            </w:r>
          </w:p>
        </w:tc>
      </w:tr>
      <w:tr w:rsidR="00400688" w:rsidRPr="00400688" w:rsidTr="00367934">
        <w:trPr>
          <w:trHeight w:val="315"/>
        </w:trPr>
        <w:tc>
          <w:tcPr>
            <w:tcW w:w="960" w:type="dxa"/>
            <w:tcBorders>
              <w:top w:val="nil"/>
              <w:left w:val="single" w:sz="4" w:space="0" w:color="auto"/>
              <w:bottom w:val="single" w:sz="4" w:space="0" w:color="auto"/>
              <w:right w:val="single" w:sz="4" w:space="0" w:color="auto"/>
            </w:tcBorders>
            <w:shd w:val="clear" w:color="auto" w:fill="auto"/>
            <w:vAlign w:val="bottom"/>
          </w:tcPr>
          <w:p w:rsidR="00400688" w:rsidRPr="00400688" w:rsidRDefault="00400688" w:rsidP="00400688">
            <w:pPr>
              <w:rPr>
                <w:b/>
                <w:bCs/>
                <w:color w:val="000000"/>
              </w:rPr>
            </w:pPr>
            <w:r w:rsidRPr="00400688">
              <w:rPr>
                <w:b/>
                <w:bCs/>
                <w:color w:val="000000"/>
              </w:rPr>
              <w:t>Итого</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b/>
                <w:bCs/>
                <w:color w:val="000000"/>
              </w:rPr>
            </w:pPr>
            <w:r w:rsidRPr="00400688">
              <w:rPr>
                <w:b/>
                <w:bCs/>
                <w:color w:val="000000"/>
              </w:rPr>
              <w:t> </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b/>
                <w:bCs/>
                <w:color w:val="000000"/>
              </w:rPr>
            </w:pPr>
            <w:r w:rsidRPr="00400688">
              <w:rPr>
                <w:b/>
                <w:bCs/>
                <w:color w:val="000000"/>
              </w:rPr>
              <w:t>156201</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b/>
                <w:bCs/>
                <w:color w:val="000000"/>
              </w:rPr>
            </w:pPr>
            <w:r w:rsidRPr="00400688">
              <w:rPr>
                <w:b/>
                <w:bCs/>
                <w:color w:val="000000"/>
              </w:rPr>
              <w:t>181226</w:t>
            </w:r>
          </w:p>
        </w:tc>
        <w:tc>
          <w:tcPr>
            <w:tcW w:w="1660" w:type="dxa"/>
            <w:tcBorders>
              <w:top w:val="nil"/>
              <w:left w:val="nil"/>
              <w:bottom w:val="single" w:sz="4" w:space="0" w:color="auto"/>
              <w:right w:val="single" w:sz="4" w:space="0" w:color="auto"/>
            </w:tcBorders>
            <w:shd w:val="clear" w:color="auto" w:fill="auto"/>
            <w:vAlign w:val="center"/>
          </w:tcPr>
          <w:p w:rsidR="00400688" w:rsidRPr="00400688" w:rsidRDefault="00400688" w:rsidP="00400688">
            <w:pPr>
              <w:jc w:val="center"/>
              <w:rPr>
                <w:b/>
                <w:bCs/>
                <w:color w:val="000000"/>
              </w:rPr>
            </w:pPr>
            <w:r w:rsidRPr="00400688">
              <w:rPr>
                <w:b/>
                <w:bCs/>
                <w:color w:val="000000"/>
              </w:rPr>
              <w:t>181226</w:t>
            </w:r>
          </w:p>
        </w:tc>
      </w:tr>
    </w:tbl>
    <w:p w:rsidR="00400688" w:rsidRPr="00400688" w:rsidRDefault="00400688" w:rsidP="00400688">
      <w:pPr>
        <w:jc w:val="both"/>
        <w:rPr>
          <w:sz w:val="28"/>
          <w:szCs w:val="28"/>
        </w:rPr>
      </w:pPr>
    </w:p>
    <w:p w:rsidR="00400688" w:rsidRPr="00400688" w:rsidRDefault="00400688" w:rsidP="00400688">
      <w:pPr>
        <w:jc w:val="both"/>
        <w:rPr>
          <w:sz w:val="28"/>
          <w:szCs w:val="28"/>
        </w:rPr>
      </w:pPr>
      <w:r w:rsidRPr="00400688">
        <w:rPr>
          <w:sz w:val="28"/>
          <w:szCs w:val="28"/>
        </w:rPr>
        <w:tab/>
      </w:r>
    </w:p>
    <w:p w:rsidR="00400688" w:rsidRPr="00400688" w:rsidRDefault="00400688" w:rsidP="00400688">
      <w:pPr>
        <w:ind w:firstLine="708"/>
        <w:jc w:val="both"/>
        <w:rPr>
          <w:sz w:val="28"/>
          <w:szCs w:val="28"/>
        </w:rPr>
      </w:pPr>
      <w:r w:rsidRPr="00400688">
        <w:rPr>
          <w:sz w:val="28"/>
          <w:szCs w:val="28"/>
        </w:rPr>
        <w:br w:type="page"/>
      </w:r>
      <w:r w:rsidRPr="00400688">
        <w:rPr>
          <w:sz w:val="28"/>
          <w:szCs w:val="28"/>
        </w:rPr>
        <w:lastRenderedPageBreak/>
        <w:t xml:space="preserve">* Прогноз потребления воды населением рассчитан исходя из фактического потребления воды населением за 2013 год, которое значительно ниже приведенных в СНиП 2.04.01-85* норм. В генеральном плане сельского поселения принята норма потребления воды для жилых домов квартирного типа с ваннами длиной от 1500 до </w:t>
      </w:r>
      <w:smartTag w:uri="urn:schemas-microsoft-com:office:smarttags" w:element="metricconverter">
        <w:smartTagPr>
          <w:attr w:name="ProductID" w:val="1700 мм"/>
        </w:smartTagPr>
        <w:r w:rsidRPr="00400688">
          <w:rPr>
            <w:sz w:val="28"/>
            <w:szCs w:val="28"/>
          </w:rPr>
          <w:t>1700 мм</w:t>
        </w:r>
      </w:smartTag>
      <w:r w:rsidRPr="00400688">
        <w:rPr>
          <w:sz w:val="28"/>
          <w:szCs w:val="28"/>
        </w:rPr>
        <w:t>. Рассчитанное в соответствии с данной нормой среднесуточное и среднемесячное потребление воды приведено в разделе 3.9.</w:t>
      </w:r>
    </w:p>
    <w:p w:rsidR="00400688" w:rsidRPr="00400688" w:rsidRDefault="00400688" w:rsidP="00400688">
      <w:pPr>
        <w:ind w:firstLine="708"/>
        <w:jc w:val="both"/>
        <w:rPr>
          <w:sz w:val="28"/>
          <w:szCs w:val="28"/>
        </w:rPr>
      </w:pPr>
    </w:p>
    <w:p w:rsidR="00400688" w:rsidRPr="00400688" w:rsidRDefault="00400688" w:rsidP="00400688">
      <w:pPr>
        <w:ind w:firstLine="708"/>
        <w:jc w:val="both"/>
        <w:rPr>
          <w:b/>
          <w:sz w:val="28"/>
          <w:szCs w:val="28"/>
        </w:rPr>
      </w:pPr>
      <w:r w:rsidRPr="00400688">
        <w:rPr>
          <w:b/>
          <w:sz w:val="28"/>
          <w:szCs w:val="28"/>
        </w:rPr>
        <w:t>3.12. Сведения о фактических и планируемых потерях горячей и питьевой воды при ее транспортировке (годовые и среднесуточные значения).</w:t>
      </w:r>
    </w:p>
    <w:p w:rsidR="00400688" w:rsidRPr="00400688" w:rsidRDefault="00400688" w:rsidP="00400688">
      <w:pPr>
        <w:ind w:firstLine="708"/>
        <w:jc w:val="both"/>
        <w:rPr>
          <w:sz w:val="28"/>
          <w:szCs w:val="28"/>
        </w:rPr>
      </w:pPr>
      <w:r w:rsidRPr="00400688">
        <w:rPr>
          <w:sz w:val="28"/>
          <w:szCs w:val="28"/>
        </w:rPr>
        <w:t xml:space="preserve">Анализ потерь воды в системе водоснабжения с. </w:t>
      </w:r>
      <w:proofErr w:type="spellStart"/>
      <w:r w:rsidRPr="00400688">
        <w:rPr>
          <w:sz w:val="28"/>
          <w:szCs w:val="28"/>
        </w:rPr>
        <w:t>Кудиново</w:t>
      </w:r>
      <w:proofErr w:type="spellEnd"/>
      <w:r w:rsidRPr="00400688">
        <w:rPr>
          <w:sz w:val="28"/>
          <w:szCs w:val="28"/>
        </w:rPr>
        <w:t xml:space="preserve"> УМП «</w:t>
      </w:r>
      <w:proofErr w:type="spellStart"/>
      <w:r w:rsidRPr="00400688">
        <w:rPr>
          <w:sz w:val="28"/>
          <w:szCs w:val="28"/>
        </w:rPr>
        <w:t>Малоярослвецстройзаказчик</w:t>
      </w:r>
      <w:proofErr w:type="spellEnd"/>
      <w:r w:rsidRPr="00400688">
        <w:rPr>
          <w:sz w:val="28"/>
          <w:szCs w:val="28"/>
        </w:rPr>
        <w:t xml:space="preserve">» не проводился, но по расчетным данным составляет примерно 9%. Для сокращения потерь питьевой воды в системе водоснабжения с. </w:t>
      </w:r>
      <w:proofErr w:type="spellStart"/>
      <w:r w:rsidRPr="00400688">
        <w:rPr>
          <w:sz w:val="28"/>
          <w:szCs w:val="28"/>
        </w:rPr>
        <w:t>Кудиново</w:t>
      </w:r>
      <w:proofErr w:type="spellEnd"/>
      <w:r w:rsidRPr="00400688">
        <w:rPr>
          <w:sz w:val="28"/>
          <w:szCs w:val="28"/>
        </w:rPr>
        <w:t xml:space="preserve"> необходимо провести замену изношенных участков сетей централизованного водоснабжения.</w:t>
      </w:r>
      <w:r w:rsidRPr="00400688">
        <w:rPr>
          <w:sz w:val="28"/>
          <w:szCs w:val="28"/>
        </w:rPr>
        <w:tab/>
      </w:r>
      <w:r w:rsidRPr="00400688">
        <w:rPr>
          <w:sz w:val="28"/>
          <w:szCs w:val="28"/>
        </w:rPr>
        <w:tab/>
      </w:r>
    </w:p>
    <w:p w:rsidR="00400688" w:rsidRPr="00400688" w:rsidRDefault="00400688" w:rsidP="00400688">
      <w:pPr>
        <w:jc w:val="both"/>
        <w:outlineLvl w:val="2"/>
        <w:rPr>
          <w:sz w:val="28"/>
          <w:szCs w:val="28"/>
        </w:rPr>
      </w:pPr>
      <w:r w:rsidRPr="00400688">
        <w:rPr>
          <w:sz w:val="28"/>
          <w:szCs w:val="28"/>
        </w:rPr>
        <w:tab/>
      </w:r>
    </w:p>
    <w:p w:rsidR="00400688" w:rsidRPr="00400688" w:rsidRDefault="00400688" w:rsidP="00400688">
      <w:pPr>
        <w:ind w:firstLine="708"/>
        <w:jc w:val="both"/>
        <w:outlineLvl w:val="2"/>
        <w:rPr>
          <w:b/>
          <w:sz w:val="28"/>
          <w:szCs w:val="28"/>
        </w:rPr>
      </w:pPr>
      <w:r w:rsidRPr="00400688">
        <w:rPr>
          <w:sz w:val="28"/>
          <w:szCs w:val="28"/>
        </w:rPr>
        <w:br w:type="page"/>
      </w:r>
      <w:bookmarkStart w:id="89" w:name="_Toc392851351"/>
      <w:r w:rsidRPr="00400688">
        <w:rPr>
          <w:b/>
          <w:sz w:val="28"/>
          <w:szCs w:val="28"/>
        </w:rPr>
        <w:lastRenderedPageBreak/>
        <w:t xml:space="preserve">3.13. </w:t>
      </w:r>
      <w:proofErr w:type="gramStart"/>
      <w:r w:rsidRPr="00400688">
        <w:rPr>
          <w:b/>
          <w:sz w:val="28"/>
          <w:szCs w:val="28"/>
        </w:rPr>
        <w:t>Перспективный баланс водоснабжения (общий – баланс подачи и реализации горячей и питьевой воды, территориальный – баланс подачи горячей и питьевой воды по технологическим зонам водоснабжения, структурный – баланс реализации горячей и питьевой воды по группам абонентов.</w:t>
      </w:r>
      <w:bookmarkEnd w:id="89"/>
      <w:proofErr w:type="gramEnd"/>
    </w:p>
    <w:p w:rsidR="00400688" w:rsidRPr="00400688" w:rsidRDefault="00400688" w:rsidP="00400688">
      <w:pPr>
        <w:jc w:val="right"/>
        <w:rPr>
          <w:sz w:val="28"/>
          <w:szCs w:val="28"/>
        </w:rPr>
      </w:pPr>
      <w:r w:rsidRPr="00400688">
        <w:rPr>
          <w:sz w:val="28"/>
          <w:szCs w:val="28"/>
        </w:rPr>
        <w:t>Таблица 3.13.</w:t>
      </w:r>
    </w:p>
    <w:p w:rsidR="00400688" w:rsidRPr="00400688" w:rsidRDefault="00400688" w:rsidP="00400688">
      <w:pPr>
        <w:jc w:val="right"/>
        <w:rPr>
          <w:sz w:val="28"/>
          <w:szCs w:val="28"/>
        </w:rPr>
      </w:pPr>
    </w:p>
    <w:p w:rsidR="00400688" w:rsidRPr="00400688" w:rsidRDefault="00400688" w:rsidP="00400688">
      <w:pPr>
        <w:jc w:val="center"/>
        <w:rPr>
          <w:b/>
          <w:sz w:val="28"/>
          <w:szCs w:val="28"/>
        </w:rPr>
      </w:pPr>
      <w:r w:rsidRPr="00400688">
        <w:rPr>
          <w:b/>
          <w:sz w:val="28"/>
          <w:szCs w:val="28"/>
        </w:rPr>
        <w:t>Перспективный баланс водоснабжения.</w:t>
      </w:r>
    </w:p>
    <w:p w:rsidR="00400688" w:rsidRPr="00400688" w:rsidRDefault="00400688" w:rsidP="00400688">
      <w:pPr>
        <w:jc w:val="center"/>
        <w:rPr>
          <w:b/>
          <w:sz w:val="28"/>
          <w:szCs w:val="28"/>
        </w:rPr>
      </w:pP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6"/>
        <w:gridCol w:w="2694"/>
        <w:gridCol w:w="1810"/>
        <w:gridCol w:w="1740"/>
        <w:gridCol w:w="1740"/>
      </w:tblGrid>
      <w:tr w:rsidR="00400688" w:rsidRPr="00400688" w:rsidTr="00367934">
        <w:trPr>
          <w:trHeight w:val="735"/>
          <w:jc w:val="center"/>
        </w:trPr>
        <w:tc>
          <w:tcPr>
            <w:tcW w:w="696" w:type="dxa"/>
            <w:shd w:val="clear" w:color="auto" w:fill="auto"/>
            <w:vAlign w:val="center"/>
          </w:tcPr>
          <w:p w:rsidR="00400688" w:rsidRPr="00400688" w:rsidRDefault="00400688" w:rsidP="00400688">
            <w:pPr>
              <w:jc w:val="center"/>
              <w:rPr>
                <w:color w:val="000000"/>
              </w:rPr>
            </w:pPr>
            <w:r w:rsidRPr="00400688">
              <w:rPr>
                <w:color w:val="000000"/>
              </w:rPr>
              <w:t xml:space="preserve">№ </w:t>
            </w:r>
            <w:proofErr w:type="gramStart"/>
            <w:r w:rsidRPr="00400688">
              <w:rPr>
                <w:color w:val="000000"/>
              </w:rPr>
              <w:t>п</w:t>
            </w:r>
            <w:proofErr w:type="gramEnd"/>
            <w:r w:rsidRPr="00400688">
              <w:rPr>
                <w:color w:val="000000"/>
              </w:rPr>
              <w:t>/п</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Наименование</w:t>
            </w:r>
          </w:p>
        </w:tc>
        <w:tc>
          <w:tcPr>
            <w:tcW w:w="1810" w:type="dxa"/>
            <w:shd w:val="clear" w:color="auto" w:fill="auto"/>
            <w:vAlign w:val="center"/>
          </w:tcPr>
          <w:p w:rsidR="00400688" w:rsidRPr="00400688" w:rsidRDefault="00400688" w:rsidP="00400688">
            <w:pPr>
              <w:jc w:val="center"/>
              <w:rPr>
                <w:color w:val="000000"/>
              </w:rPr>
            </w:pPr>
            <w:r w:rsidRPr="00400688">
              <w:rPr>
                <w:color w:val="000000"/>
              </w:rPr>
              <w:t>Существующее значение, м</w:t>
            </w:r>
            <w:r w:rsidRPr="00400688">
              <w:rPr>
                <w:color w:val="000000"/>
                <w:vertAlign w:val="superscript"/>
              </w:rPr>
              <w:t>3</w:t>
            </w:r>
            <w:r w:rsidRPr="00400688">
              <w:rPr>
                <w:color w:val="000000"/>
              </w:rPr>
              <w:t>/сутки</w:t>
            </w:r>
          </w:p>
        </w:tc>
        <w:tc>
          <w:tcPr>
            <w:tcW w:w="1740" w:type="dxa"/>
            <w:shd w:val="clear" w:color="auto" w:fill="auto"/>
            <w:vAlign w:val="center"/>
          </w:tcPr>
          <w:p w:rsidR="00400688" w:rsidRPr="00400688" w:rsidRDefault="00400688" w:rsidP="00400688">
            <w:pPr>
              <w:jc w:val="center"/>
              <w:rPr>
                <w:color w:val="000000"/>
              </w:rPr>
            </w:pPr>
            <w:proofErr w:type="gramStart"/>
            <w:r w:rsidRPr="00400688">
              <w:rPr>
                <w:color w:val="000000"/>
              </w:rPr>
              <w:t>Ожидаемое</w:t>
            </w:r>
            <w:proofErr w:type="gramEnd"/>
            <w:r w:rsidRPr="00400688">
              <w:rPr>
                <w:color w:val="000000"/>
              </w:rPr>
              <w:t>, м</w:t>
            </w:r>
            <w:r w:rsidRPr="00400688">
              <w:rPr>
                <w:color w:val="000000"/>
                <w:vertAlign w:val="superscript"/>
              </w:rPr>
              <w:t>3</w:t>
            </w:r>
            <w:r w:rsidRPr="00400688">
              <w:rPr>
                <w:color w:val="000000"/>
              </w:rPr>
              <w:t>/сутки на срок до 2023г.</w:t>
            </w:r>
          </w:p>
        </w:tc>
        <w:tc>
          <w:tcPr>
            <w:tcW w:w="1740" w:type="dxa"/>
            <w:shd w:val="clear" w:color="auto" w:fill="auto"/>
            <w:vAlign w:val="center"/>
          </w:tcPr>
          <w:p w:rsidR="00400688" w:rsidRPr="00400688" w:rsidRDefault="00400688" w:rsidP="00400688">
            <w:pPr>
              <w:jc w:val="center"/>
              <w:rPr>
                <w:color w:val="000000"/>
              </w:rPr>
            </w:pPr>
            <w:proofErr w:type="gramStart"/>
            <w:r w:rsidRPr="00400688">
              <w:rPr>
                <w:color w:val="000000"/>
              </w:rPr>
              <w:t>Ожидаемое</w:t>
            </w:r>
            <w:proofErr w:type="gramEnd"/>
            <w:r w:rsidRPr="00400688">
              <w:rPr>
                <w:color w:val="000000"/>
              </w:rPr>
              <w:t>, м</w:t>
            </w:r>
            <w:r w:rsidRPr="00400688">
              <w:rPr>
                <w:color w:val="000000"/>
                <w:vertAlign w:val="superscript"/>
              </w:rPr>
              <w:t>3</w:t>
            </w:r>
            <w:r w:rsidRPr="00400688">
              <w:rPr>
                <w:color w:val="000000"/>
              </w:rPr>
              <w:t>/сутки на срок до 2037г.</w:t>
            </w:r>
          </w:p>
        </w:tc>
      </w:tr>
      <w:tr w:rsidR="00400688" w:rsidRPr="00400688" w:rsidTr="00367934">
        <w:trPr>
          <w:trHeight w:val="1005"/>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1.</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Производительность водозаборных узлов, в том числе:</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1008</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1008</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1008</w:t>
            </w:r>
          </w:p>
        </w:tc>
      </w:tr>
      <w:tr w:rsidR="00400688" w:rsidRPr="00400688" w:rsidTr="00367934">
        <w:trPr>
          <w:trHeight w:val="315"/>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1.2.</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 xml:space="preserve">– с </w:t>
            </w:r>
            <w:proofErr w:type="spellStart"/>
            <w:r w:rsidRPr="00400688">
              <w:rPr>
                <w:color w:val="000000"/>
              </w:rPr>
              <w:t>Кудиново</w:t>
            </w:r>
            <w:proofErr w:type="spellEnd"/>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1008</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1008</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1008</w:t>
            </w:r>
          </w:p>
        </w:tc>
      </w:tr>
      <w:tr w:rsidR="00400688" w:rsidRPr="00400688" w:rsidTr="00367934">
        <w:trPr>
          <w:trHeight w:val="6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Подключенная нагрузка, в том числе:</w:t>
            </w:r>
          </w:p>
        </w:tc>
        <w:tc>
          <w:tcPr>
            <w:tcW w:w="1810" w:type="dxa"/>
            <w:shd w:val="clear" w:color="auto" w:fill="auto"/>
            <w:noWrap/>
            <w:vAlign w:val="center"/>
          </w:tcPr>
          <w:p w:rsidR="00400688" w:rsidRPr="00400688" w:rsidRDefault="00400688" w:rsidP="00400688">
            <w:pPr>
              <w:jc w:val="center"/>
              <w:rPr>
                <w:color w:val="000000"/>
              </w:rPr>
            </w:pPr>
          </w:p>
        </w:tc>
        <w:tc>
          <w:tcPr>
            <w:tcW w:w="1740" w:type="dxa"/>
            <w:shd w:val="clear" w:color="auto" w:fill="auto"/>
            <w:noWrap/>
            <w:vAlign w:val="center"/>
          </w:tcPr>
          <w:p w:rsidR="00400688" w:rsidRPr="00400688" w:rsidRDefault="00400688" w:rsidP="00400688">
            <w:pPr>
              <w:jc w:val="center"/>
              <w:rPr>
                <w:color w:val="000000"/>
              </w:rPr>
            </w:pPr>
          </w:p>
        </w:tc>
        <w:tc>
          <w:tcPr>
            <w:tcW w:w="1740" w:type="dxa"/>
            <w:shd w:val="clear" w:color="auto" w:fill="auto"/>
            <w:noWrap/>
            <w:vAlign w:val="center"/>
          </w:tcPr>
          <w:p w:rsidR="00400688" w:rsidRPr="00400688" w:rsidRDefault="00400688" w:rsidP="00400688">
            <w:pPr>
              <w:jc w:val="center"/>
              <w:rPr>
                <w:color w:val="000000"/>
              </w:rPr>
            </w:pPr>
          </w:p>
        </w:tc>
      </w:tr>
      <w:tr w:rsidR="00400688" w:rsidRPr="00400688" w:rsidTr="00367934">
        <w:trPr>
          <w:trHeight w:val="315"/>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2.1</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Население</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388,24</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462,49</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462,49</w:t>
            </w:r>
          </w:p>
        </w:tc>
      </w:tr>
      <w:tr w:rsidR="00400688" w:rsidRPr="00400688" w:rsidTr="00367934">
        <w:trPr>
          <w:trHeight w:val="315"/>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2.2</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Котельная</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0,05</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0,05</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0,05</w:t>
            </w:r>
          </w:p>
        </w:tc>
      </w:tr>
      <w:tr w:rsidR="00400688" w:rsidRPr="00400688" w:rsidTr="00367934">
        <w:trPr>
          <w:trHeight w:val="6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2.3</w:t>
            </w:r>
          </w:p>
        </w:tc>
        <w:tc>
          <w:tcPr>
            <w:tcW w:w="2694" w:type="dxa"/>
            <w:shd w:val="clear" w:color="auto" w:fill="auto"/>
            <w:vAlign w:val="center"/>
          </w:tcPr>
          <w:p w:rsidR="00400688" w:rsidRPr="00400688" w:rsidRDefault="00400688" w:rsidP="00400688">
            <w:pPr>
              <w:jc w:val="center"/>
              <w:rPr>
                <w:color w:val="000000"/>
              </w:rPr>
            </w:pPr>
            <w:proofErr w:type="spellStart"/>
            <w:r w:rsidRPr="00400688">
              <w:rPr>
                <w:color w:val="000000"/>
              </w:rPr>
              <w:t>Кудиновская</w:t>
            </w:r>
            <w:proofErr w:type="spellEnd"/>
            <w:r w:rsidRPr="00400688">
              <w:rPr>
                <w:color w:val="000000"/>
              </w:rPr>
              <w:t xml:space="preserve"> спортивная школа</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0,98</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0,98</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0,98</w:t>
            </w:r>
          </w:p>
        </w:tc>
      </w:tr>
      <w:tr w:rsidR="00400688" w:rsidRPr="00400688" w:rsidTr="00367934">
        <w:trPr>
          <w:trHeight w:val="6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2.4</w:t>
            </w:r>
          </w:p>
        </w:tc>
        <w:tc>
          <w:tcPr>
            <w:tcW w:w="2694" w:type="dxa"/>
            <w:shd w:val="clear" w:color="auto" w:fill="auto"/>
            <w:vAlign w:val="center"/>
          </w:tcPr>
          <w:p w:rsidR="00400688" w:rsidRPr="00400688" w:rsidRDefault="00400688" w:rsidP="00400688">
            <w:pPr>
              <w:jc w:val="center"/>
              <w:rPr>
                <w:color w:val="000000"/>
              </w:rPr>
            </w:pPr>
            <w:proofErr w:type="spellStart"/>
            <w:r w:rsidRPr="00400688">
              <w:rPr>
                <w:color w:val="000000"/>
              </w:rPr>
              <w:t>Кудиновское</w:t>
            </w:r>
            <w:proofErr w:type="spellEnd"/>
            <w:r w:rsidRPr="00400688">
              <w:rPr>
                <w:color w:val="000000"/>
              </w:rPr>
              <w:t xml:space="preserve"> </w:t>
            </w:r>
            <w:proofErr w:type="spellStart"/>
            <w:r w:rsidRPr="00400688">
              <w:rPr>
                <w:color w:val="000000"/>
              </w:rPr>
              <w:t>потребобщество</w:t>
            </w:r>
            <w:proofErr w:type="spellEnd"/>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0,17</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0,17</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0,17</w:t>
            </w:r>
          </w:p>
        </w:tc>
      </w:tr>
      <w:tr w:rsidR="00400688" w:rsidRPr="00400688" w:rsidTr="00367934">
        <w:trPr>
          <w:trHeight w:val="126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2.5</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 xml:space="preserve">МОУ </w:t>
            </w:r>
            <w:proofErr w:type="spellStart"/>
            <w:r w:rsidRPr="00400688">
              <w:rPr>
                <w:color w:val="000000"/>
              </w:rPr>
              <w:t>Кудиновская</w:t>
            </w:r>
            <w:proofErr w:type="spellEnd"/>
            <w:r w:rsidRPr="00400688">
              <w:rPr>
                <w:color w:val="000000"/>
              </w:rPr>
              <w:t xml:space="preserve"> средняя общеобразовательная школа</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4,8</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4,8</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4,8</w:t>
            </w:r>
          </w:p>
        </w:tc>
      </w:tr>
      <w:tr w:rsidR="00400688" w:rsidRPr="00400688" w:rsidTr="00367934">
        <w:trPr>
          <w:trHeight w:val="6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2.6</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 xml:space="preserve">Администрация СП "Село </w:t>
            </w:r>
            <w:proofErr w:type="spellStart"/>
            <w:r w:rsidRPr="00400688">
              <w:rPr>
                <w:color w:val="000000"/>
              </w:rPr>
              <w:t>Кудиново</w:t>
            </w:r>
            <w:proofErr w:type="spellEnd"/>
            <w:r w:rsidRPr="00400688">
              <w:rPr>
                <w:color w:val="000000"/>
              </w:rPr>
              <w:t>"</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0,06</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0,06</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0,06</w:t>
            </w:r>
          </w:p>
        </w:tc>
      </w:tr>
      <w:tr w:rsidR="00400688" w:rsidRPr="00400688" w:rsidTr="00367934">
        <w:trPr>
          <w:trHeight w:val="6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2.7</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МОУ ДОД "</w:t>
            </w:r>
            <w:proofErr w:type="spellStart"/>
            <w:r w:rsidRPr="00400688">
              <w:rPr>
                <w:color w:val="000000"/>
              </w:rPr>
              <w:t>Кудиновская</w:t>
            </w:r>
            <w:proofErr w:type="spellEnd"/>
            <w:r w:rsidRPr="00400688">
              <w:rPr>
                <w:color w:val="000000"/>
              </w:rPr>
              <w:t xml:space="preserve"> ДМШ"</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1,5</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1,5</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1,5</w:t>
            </w:r>
          </w:p>
        </w:tc>
      </w:tr>
      <w:tr w:rsidR="00400688" w:rsidRPr="00400688" w:rsidTr="00367934">
        <w:trPr>
          <w:trHeight w:val="6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2.8</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Отделение ОАО "Сбербанк России"</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0,02</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0,02</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0,02</w:t>
            </w:r>
          </w:p>
        </w:tc>
      </w:tr>
      <w:tr w:rsidR="00400688" w:rsidRPr="00400688" w:rsidTr="00367934">
        <w:trPr>
          <w:trHeight w:val="315"/>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2.9</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ООО "</w:t>
            </w:r>
            <w:proofErr w:type="spellStart"/>
            <w:r w:rsidRPr="00400688">
              <w:rPr>
                <w:color w:val="000000"/>
              </w:rPr>
              <w:t>Агрос</w:t>
            </w:r>
            <w:proofErr w:type="spellEnd"/>
            <w:r w:rsidRPr="00400688">
              <w:rPr>
                <w:color w:val="000000"/>
              </w:rPr>
              <w:t>"</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0,1</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0,1</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0,1</w:t>
            </w:r>
          </w:p>
        </w:tc>
      </w:tr>
      <w:tr w:rsidR="00400688" w:rsidRPr="00400688" w:rsidTr="00367934">
        <w:trPr>
          <w:trHeight w:val="126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2.10</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 xml:space="preserve">МУЗ "ЦРБ </w:t>
            </w:r>
            <w:proofErr w:type="spellStart"/>
            <w:r w:rsidRPr="00400688">
              <w:rPr>
                <w:color w:val="000000"/>
              </w:rPr>
              <w:t>Малоярославецкого</w:t>
            </w:r>
            <w:proofErr w:type="spellEnd"/>
            <w:r w:rsidRPr="00400688">
              <w:rPr>
                <w:color w:val="000000"/>
              </w:rPr>
              <w:t xml:space="preserve"> района" (амбулатория с. </w:t>
            </w:r>
            <w:proofErr w:type="spellStart"/>
            <w:r w:rsidRPr="00400688">
              <w:rPr>
                <w:color w:val="000000"/>
              </w:rPr>
              <w:t>Кудиново</w:t>
            </w:r>
            <w:proofErr w:type="spellEnd"/>
            <w:r w:rsidRPr="00400688">
              <w:rPr>
                <w:color w:val="000000"/>
              </w:rPr>
              <w:t>)</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0,93</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0,93</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0,93</w:t>
            </w:r>
          </w:p>
        </w:tc>
      </w:tr>
      <w:tr w:rsidR="00400688" w:rsidRPr="00400688" w:rsidTr="00367934">
        <w:trPr>
          <w:trHeight w:val="30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2.11</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Отделение почты России</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0,14</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0,14</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0,14</w:t>
            </w:r>
          </w:p>
        </w:tc>
      </w:tr>
      <w:tr w:rsidR="00400688" w:rsidRPr="00400688" w:rsidTr="00367934">
        <w:trPr>
          <w:trHeight w:val="6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2.12</w:t>
            </w:r>
          </w:p>
        </w:tc>
        <w:tc>
          <w:tcPr>
            <w:tcW w:w="2694" w:type="dxa"/>
            <w:shd w:val="clear" w:color="auto" w:fill="auto"/>
            <w:vAlign w:val="center"/>
          </w:tcPr>
          <w:p w:rsidR="00400688" w:rsidRPr="00400688" w:rsidRDefault="00400688" w:rsidP="00400688">
            <w:pPr>
              <w:jc w:val="center"/>
              <w:rPr>
                <w:color w:val="000000"/>
              </w:rPr>
            </w:pPr>
            <w:proofErr w:type="spellStart"/>
            <w:r w:rsidRPr="00400688">
              <w:rPr>
                <w:color w:val="000000"/>
              </w:rPr>
              <w:t>Кудиновский</w:t>
            </w:r>
            <w:proofErr w:type="spellEnd"/>
            <w:r w:rsidRPr="00400688">
              <w:rPr>
                <w:color w:val="000000"/>
              </w:rPr>
              <w:t xml:space="preserve"> дом культуры</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0,18</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0,18</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0,18</w:t>
            </w:r>
          </w:p>
        </w:tc>
      </w:tr>
      <w:tr w:rsidR="00400688" w:rsidRPr="00400688" w:rsidTr="00367934">
        <w:trPr>
          <w:trHeight w:val="315"/>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2.13</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ИП Борисов</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0,02</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0,02</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0,02</w:t>
            </w:r>
          </w:p>
        </w:tc>
      </w:tr>
      <w:tr w:rsidR="00400688" w:rsidRPr="00400688" w:rsidTr="00367934">
        <w:trPr>
          <w:trHeight w:val="315"/>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2.14</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ООО "</w:t>
            </w:r>
            <w:proofErr w:type="spellStart"/>
            <w:r w:rsidRPr="00400688">
              <w:rPr>
                <w:color w:val="000000"/>
              </w:rPr>
              <w:t>Биолек</w:t>
            </w:r>
            <w:proofErr w:type="spellEnd"/>
            <w:r w:rsidRPr="00400688">
              <w:rPr>
                <w:color w:val="000000"/>
              </w:rPr>
              <w:t>"</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0,05</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0,05</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0,05</w:t>
            </w:r>
          </w:p>
        </w:tc>
      </w:tr>
      <w:tr w:rsidR="00400688" w:rsidRPr="00400688" w:rsidTr="00367934">
        <w:trPr>
          <w:trHeight w:val="3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lastRenderedPageBreak/>
              <w:t xml:space="preserve">№ </w:t>
            </w:r>
            <w:proofErr w:type="gramStart"/>
            <w:r w:rsidRPr="00400688">
              <w:rPr>
                <w:color w:val="000000"/>
              </w:rPr>
              <w:t>п</w:t>
            </w:r>
            <w:proofErr w:type="gramEnd"/>
            <w:r w:rsidRPr="00400688">
              <w:rPr>
                <w:color w:val="000000"/>
              </w:rPr>
              <w:t>/п</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Наименование</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Существующее значение</w:t>
            </w:r>
          </w:p>
        </w:tc>
        <w:tc>
          <w:tcPr>
            <w:tcW w:w="1740" w:type="dxa"/>
            <w:shd w:val="clear" w:color="auto" w:fill="auto"/>
            <w:noWrap/>
            <w:vAlign w:val="center"/>
          </w:tcPr>
          <w:p w:rsidR="00400688" w:rsidRPr="00400688" w:rsidRDefault="00400688" w:rsidP="00400688">
            <w:pPr>
              <w:jc w:val="center"/>
              <w:rPr>
                <w:color w:val="000000"/>
              </w:rPr>
            </w:pPr>
            <w:proofErr w:type="gramStart"/>
            <w:r w:rsidRPr="00400688">
              <w:rPr>
                <w:color w:val="000000"/>
              </w:rPr>
              <w:t>Ожидаемое</w:t>
            </w:r>
            <w:proofErr w:type="gramEnd"/>
            <w:r w:rsidRPr="00400688">
              <w:rPr>
                <w:color w:val="000000"/>
              </w:rPr>
              <w:t>, на срок до 2023г.</w:t>
            </w:r>
          </w:p>
        </w:tc>
        <w:tc>
          <w:tcPr>
            <w:tcW w:w="1740" w:type="dxa"/>
            <w:shd w:val="clear" w:color="auto" w:fill="auto"/>
            <w:noWrap/>
            <w:vAlign w:val="center"/>
          </w:tcPr>
          <w:p w:rsidR="00400688" w:rsidRPr="00400688" w:rsidRDefault="00400688" w:rsidP="00400688">
            <w:pPr>
              <w:jc w:val="center"/>
              <w:rPr>
                <w:color w:val="000000"/>
              </w:rPr>
            </w:pPr>
            <w:proofErr w:type="gramStart"/>
            <w:r w:rsidRPr="00400688">
              <w:rPr>
                <w:color w:val="000000"/>
              </w:rPr>
              <w:t>Ожидаемое</w:t>
            </w:r>
            <w:proofErr w:type="gramEnd"/>
            <w:r w:rsidRPr="00400688">
              <w:rPr>
                <w:color w:val="000000"/>
              </w:rPr>
              <w:t>, на срок до 2037г.</w:t>
            </w:r>
          </w:p>
        </w:tc>
      </w:tr>
      <w:tr w:rsidR="00400688" w:rsidRPr="00400688" w:rsidTr="00367934">
        <w:trPr>
          <w:trHeight w:val="3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2.15</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Детский сад "Светлячок"</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18,75</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18,75</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18,75</w:t>
            </w:r>
          </w:p>
        </w:tc>
      </w:tr>
      <w:tr w:rsidR="00400688" w:rsidRPr="00400688" w:rsidTr="00367934">
        <w:trPr>
          <w:trHeight w:val="315"/>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2.16</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 xml:space="preserve">ИП </w:t>
            </w:r>
            <w:proofErr w:type="spellStart"/>
            <w:r w:rsidRPr="00400688">
              <w:rPr>
                <w:color w:val="000000"/>
              </w:rPr>
              <w:t>Митряшкина</w:t>
            </w:r>
            <w:proofErr w:type="spellEnd"/>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1,11</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1,11</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1,11</w:t>
            </w:r>
          </w:p>
        </w:tc>
      </w:tr>
      <w:tr w:rsidR="00400688" w:rsidRPr="00400688" w:rsidTr="00367934">
        <w:trPr>
          <w:trHeight w:val="315"/>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2.17</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ИП Потапов</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0,74</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0,74</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0,74</w:t>
            </w:r>
          </w:p>
        </w:tc>
      </w:tr>
      <w:tr w:rsidR="00400688" w:rsidRPr="00400688" w:rsidTr="00367934">
        <w:trPr>
          <w:trHeight w:val="6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2.18</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ОАО "</w:t>
            </w:r>
            <w:proofErr w:type="spellStart"/>
            <w:r w:rsidRPr="00400688">
              <w:rPr>
                <w:color w:val="000000"/>
              </w:rPr>
              <w:t>Племзавод</w:t>
            </w:r>
            <w:proofErr w:type="spellEnd"/>
            <w:r w:rsidRPr="00400688">
              <w:rPr>
                <w:color w:val="000000"/>
              </w:rPr>
              <w:t xml:space="preserve"> им. В. Н. Цветкова"</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4,5</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4,5</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4,5</w:t>
            </w:r>
          </w:p>
        </w:tc>
      </w:tr>
      <w:tr w:rsidR="00400688" w:rsidRPr="00400688" w:rsidTr="00367934">
        <w:trPr>
          <w:trHeight w:val="315"/>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3.</w:t>
            </w:r>
          </w:p>
        </w:tc>
        <w:tc>
          <w:tcPr>
            <w:tcW w:w="2694" w:type="dxa"/>
            <w:shd w:val="clear" w:color="auto" w:fill="auto"/>
            <w:vAlign w:val="center"/>
          </w:tcPr>
          <w:p w:rsidR="00400688" w:rsidRPr="00400688" w:rsidRDefault="00400688" w:rsidP="00400688">
            <w:pPr>
              <w:jc w:val="center"/>
              <w:rPr>
                <w:color w:val="000000"/>
              </w:rPr>
            </w:pPr>
            <w:r w:rsidRPr="00400688">
              <w:rPr>
                <w:color w:val="000000"/>
              </w:rPr>
              <w:t>Собственные нужды</w:t>
            </w:r>
          </w:p>
        </w:tc>
        <w:tc>
          <w:tcPr>
            <w:tcW w:w="1810" w:type="dxa"/>
            <w:shd w:val="clear" w:color="auto" w:fill="auto"/>
            <w:noWrap/>
            <w:vAlign w:val="center"/>
          </w:tcPr>
          <w:p w:rsidR="00400688" w:rsidRPr="00400688" w:rsidRDefault="00400688" w:rsidP="00400688">
            <w:pPr>
              <w:jc w:val="center"/>
              <w:rPr>
                <w:color w:val="000000"/>
              </w:rPr>
            </w:pPr>
            <w:r w:rsidRPr="00400688">
              <w:rPr>
                <w:color w:val="000000"/>
              </w:rPr>
              <w:t>65,44</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65,44</w:t>
            </w:r>
          </w:p>
        </w:tc>
        <w:tc>
          <w:tcPr>
            <w:tcW w:w="1740" w:type="dxa"/>
            <w:shd w:val="clear" w:color="auto" w:fill="auto"/>
            <w:noWrap/>
            <w:vAlign w:val="center"/>
          </w:tcPr>
          <w:p w:rsidR="00400688" w:rsidRPr="00400688" w:rsidRDefault="00400688" w:rsidP="00400688">
            <w:pPr>
              <w:jc w:val="center"/>
              <w:rPr>
                <w:color w:val="000000"/>
              </w:rPr>
            </w:pPr>
            <w:r w:rsidRPr="00400688">
              <w:rPr>
                <w:color w:val="000000"/>
              </w:rPr>
              <w:t>65,44</w:t>
            </w:r>
          </w:p>
        </w:tc>
      </w:tr>
      <w:tr w:rsidR="00400688" w:rsidRPr="00400688" w:rsidTr="00367934">
        <w:trPr>
          <w:trHeight w:val="630"/>
          <w:jc w:val="center"/>
        </w:trPr>
        <w:tc>
          <w:tcPr>
            <w:tcW w:w="696" w:type="dxa"/>
            <w:shd w:val="clear" w:color="auto" w:fill="auto"/>
            <w:noWrap/>
            <w:vAlign w:val="center"/>
          </w:tcPr>
          <w:p w:rsidR="00400688" w:rsidRPr="00400688" w:rsidRDefault="00400688" w:rsidP="00400688">
            <w:pPr>
              <w:jc w:val="center"/>
              <w:rPr>
                <w:color w:val="000000"/>
              </w:rPr>
            </w:pPr>
            <w:r w:rsidRPr="00400688">
              <w:rPr>
                <w:color w:val="000000"/>
              </w:rPr>
              <w:t>4.</w:t>
            </w:r>
          </w:p>
        </w:tc>
        <w:tc>
          <w:tcPr>
            <w:tcW w:w="2694" w:type="dxa"/>
            <w:shd w:val="clear" w:color="auto" w:fill="auto"/>
            <w:vAlign w:val="center"/>
          </w:tcPr>
          <w:p w:rsidR="00400688" w:rsidRPr="00400688" w:rsidRDefault="00400688" w:rsidP="00400688">
            <w:pPr>
              <w:jc w:val="center"/>
              <w:rPr>
                <w:b/>
                <w:color w:val="000000"/>
              </w:rPr>
            </w:pPr>
            <w:r w:rsidRPr="00400688">
              <w:rPr>
                <w:b/>
                <w:color w:val="000000"/>
              </w:rPr>
              <w:t>Резерв (дефицит) мощности</w:t>
            </w:r>
          </w:p>
        </w:tc>
        <w:tc>
          <w:tcPr>
            <w:tcW w:w="1810" w:type="dxa"/>
            <w:shd w:val="clear" w:color="auto" w:fill="auto"/>
            <w:noWrap/>
            <w:vAlign w:val="center"/>
          </w:tcPr>
          <w:p w:rsidR="00400688" w:rsidRPr="00400688" w:rsidRDefault="00400688" w:rsidP="00400688">
            <w:pPr>
              <w:jc w:val="center"/>
              <w:rPr>
                <w:b/>
                <w:color w:val="000000"/>
              </w:rPr>
            </w:pPr>
            <w:r w:rsidRPr="00400688">
              <w:rPr>
                <w:b/>
                <w:color w:val="000000"/>
              </w:rPr>
              <w:t>520,22</w:t>
            </w:r>
          </w:p>
        </w:tc>
        <w:tc>
          <w:tcPr>
            <w:tcW w:w="1740" w:type="dxa"/>
            <w:shd w:val="clear" w:color="auto" w:fill="auto"/>
            <w:noWrap/>
            <w:vAlign w:val="center"/>
          </w:tcPr>
          <w:p w:rsidR="00400688" w:rsidRPr="00400688" w:rsidRDefault="00400688" w:rsidP="00400688">
            <w:pPr>
              <w:jc w:val="center"/>
              <w:rPr>
                <w:b/>
                <w:color w:val="000000"/>
              </w:rPr>
            </w:pPr>
            <w:r w:rsidRPr="00400688">
              <w:rPr>
                <w:b/>
                <w:color w:val="000000"/>
              </w:rPr>
              <w:t>445,97</w:t>
            </w:r>
          </w:p>
        </w:tc>
        <w:tc>
          <w:tcPr>
            <w:tcW w:w="1740" w:type="dxa"/>
            <w:shd w:val="clear" w:color="auto" w:fill="auto"/>
            <w:noWrap/>
            <w:vAlign w:val="center"/>
          </w:tcPr>
          <w:p w:rsidR="00400688" w:rsidRPr="00400688" w:rsidRDefault="00400688" w:rsidP="00400688">
            <w:pPr>
              <w:jc w:val="center"/>
              <w:rPr>
                <w:b/>
                <w:color w:val="000000"/>
              </w:rPr>
            </w:pPr>
            <w:r w:rsidRPr="00400688">
              <w:rPr>
                <w:b/>
                <w:color w:val="000000"/>
              </w:rPr>
              <w:t>445,97</w:t>
            </w:r>
          </w:p>
        </w:tc>
      </w:tr>
    </w:tbl>
    <w:p w:rsidR="00400688" w:rsidRPr="00400688" w:rsidRDefault="00400688" w:rsidP="00400688">
      <w:pPr>
        <w:jc w:val="both"/>
        <w:rPr>
          <w:sz w:val="28"/>
          <w:szCs w:val="28"/>
        </w:rPr>
      </w:pPr>
    </w:p>
    <w:p w:rsidR="00400688" w:rsidRPr="00400688" w:rsidRDefault="00400688" w:rsidP="00400688">
      <w:pPr>
        <w:jc w:val="both"/>
        <w:rPr>
          <w:sz w:val="28"/>
          <w:szCs w:val="28"/>
        </w:rPr>
      </w:pPr>
    </w:p>
    <w:p w:rsidR="00400688" w:rsidRPr="00400688" w:rsidRDefault="00400688" w:rsidP="00400688">
      <w:pPr>
        <w:jc w:val="both"/>
        <w:rPr>
          <w:sz w:val="28"/>
          <w:szCs w:val="28"/>
        </w:rPr>
      </w:pPr>
      <w:r w:rsidRPr="00400688">
        <w:rPr>
          <w:sz w:val="28"/>
          <w:szCs w:val="28"/>
        </w:rPr>
        <w:tab/>
      </w:r>
    </w:p>
    <w:p w:rsidR="00400688" w:rsidRPr="00400688" w:rsidRDefault="00400688" w:rsidP="00400688">
      <w:pPr>
        <w:jc w:val="both"/>
        <w:outlineLvl w:val="2"/>
        <w:rPr>
          <w:sz w:val="28"/>
          <w:szCs w:val="28"/>
        </w:rPr>
      </w:pPr>
      <w:r w:rsidRPr="00400688">
        <w:rPr>
          <w:sz w:val="28"/>
          <w:szCs w:val="28"/>
        </w:rPr>
        <w:tab/>
      </w:r>
    </w:p>
    <w:p w:rsidR="00400688" w:rsidRPr="00400688" w:rsidRDefault="00400688" w:rsidP="00400688">
      <w:pPr>
        <w:ind w:firstLine="708"/>
        <w:jc w:val="both"/>
        <w:outlineLvl w:val="2"/>
        <w:rPr>
          <w:b/>
          <w:sz w:val="28"/>
          <w:szCs w:val="28"/>
        </w:rPr>
      </w:pPr>
      <w:bookmarkStart w:id="90" w:name="_Toc392851352"/>
      <w:r w:rsidRPr="00400688">
        <w:rPr>
          <w:b/>
          <w:sz w:val="28"/>
          <w:szCs w:val="28"/>
        </w:rPr>
        <w:t>3.14. Расчет требуемой мощности водозаборных сооружений, исходя из данных о перспективном потреблении горячей и питьевой воды и величины потерь горячей и питьевой воды при ее транспортировке с указанием требуемых объемов подачи и потребления горячей и питьевой воды, дефицита (резерва) мощностей по технологическим зонам с разбивкой по годам.</w:t>
      </w:r>
      <w:bookmarkEnd w:id="90"/>
    </w:p>
    <w:p w:rsidR="00400688" w:rsidRPr="00400688" w:rsidRDefault="00400688" w:rsidP="00400688">
      <w:pPr>
        <w:jc w:val="both"/>
        <w:rPr>
          <w:sz w:val="28"/>
          <w:szCs w:val="28"/>
        </w:rPr>
      </w:pPr>
      <w:r w:rsidRPr="00400688">
        <w:rPr>
          <w:sz w:val="28"/>
          <w:szCs w:val="28"/>
        </w:rPr>
        <w:tab/>
      </w:r>
      <w:proofErr w:type="gramStart"/>
      <w:r w:rsidRPr="00400688">
        <w:rPr>
          <w:sz w:val="28"/>
          <w:szCs w:val="28"/>
        </w:rPr>
        <w:t>Исходя из сведений о производительности водозаборных сооружений, а также данных о существующей и планируемой к подключению нагрузки, можно сделать вывод о том, что резерва, имеющегося на существующих водозаборных сооружениях УМП «</w:t>
      </w:r>
      <w:proofErr w:type="spellStart"/>
      <w:r w:rsidRPr="00400688">
        <w:rPr>
          <w:sz w:val="28"/>
          <w:szCs w:val="28"/>
        </w:rPr>
        <w:t>Малоярославецстройзаказчик</w:t>
      </w:r>
      <w:proofErr w:type="spellEnd"/>
      <w:r w:rsidRPr="00400688">
        <w:rPr>
          <w:sz w:val="28"/>
          <w:szCs w:val="28"/>
        </w:rPr>
        <w:t>» достаточно, строительство дополнительных водозаборов не требуется.</w:t>
      </w:r>
      <w:proofErr w:type="gramEnd"/>
    </w:p>
    <w:p w:rsidR="00400688" w:rsidRPr="00400688" w:rsidRDefault="00400688" w:rsidP="00400688">
      <w:pPr>
        <w:jc w:val="both"/>
        <w:rPr>
          <w:sz w:val="28"/>
          <w:szCs w:val="28"/>
        </w:rPr>
      </w:pPr>
    </w:p>
    <w:p w:rsidR="00400688" w:rsidRPr="00400688" w:rsidRDefault="00400688" w:rsidP="00400688">
      <w:pPr>
        <w:jc w:val="both"/>
        <w:rPr>
          <w:sz w:val="28"/>
          <w:szCs w:val="28"/>
        </w:rPr>
      </w:pPr>
      <w:r w:rsidRPr="00400688">
        <w:rPr>
          <w:sz w:val="28"/>
          <w:szCs w:val="28"/>
        </w:rPr>
        <w:tab/>
      </w:r>
      <w:r w:rsidRPr="00400688">
        <w:rPr>
          <w:b/>
          <w:sz w:val="28"/>
          <w:szCs w:val="28"/>
        </w:rPr>
        <w:t>3.15. Наименование организации, которая наделена статусом гарантирующей организации.</w:t>
      </w:r>
    </w:p>
    <w:p w:rsidR="00400688" w:rsidRPr="00400688" w:rsidRDefault="00400688" w:rsidP="00400688">
      <w:pPr>
        <w:jc w:val="both"/>
        <w:rPr>
          <w:sz w:val="28"/>
          <w:szCs w:val="28"/>
        </w:rPr>
      </w:pPr>
      <w:r w:rsidRPr="00400688">
        <w:rPr>
          <w:sz w:val="28"/>
          <w:szCs w:val="28"/>
        </w:rPr>
        <w:tab/>
        <w:t>УМП «</w:t>
      </w:r>
      <w:proofErr w:type="spellStart"/>
      <w:r w:rsidRPr="00400688">
        <w:rPr>
          <w:sz w:val="28"/>
          <w:szCs w:val="28"/>
        </w:rPr>
        <w:t>Малоярославецстройзаказчик</w:t>
      </w:r>
      <w:proofErr w:type="spellEnd"/>
      <w:r w:rsidRPr="00400688">
        <w:rPr>
          <w:sz w:val="28"/>
          <w:szCs w:val="28"/>
        </w:rPr>
        <w:t xml:space="preserve">» является единственной организацией, оказывающей на территории муниципального образования сельское поселение «Село </w:t>
      </w:r>
      <w:proofErr w:type="spellStart"/>
      <w:r w:rsidRPr="00400688">
        <w:rPr>
          <w:sz w:val="28"/>
          <w:szCs w:val="28"/>
        </w:rPr>
        <w:t>Кудиново</w:t>
      </w:r>
      <w:proofErr w:type="spellEnd"/>
      <w:r w:rsidRPr="00400688">
        <w:rPr>
          <w:sz w:val="28"/>
          <w:szCs w:val="28"/>
        </w:rPr>
        <w:t xml:space="preserve">» услуги по централизованному водоснабжению. В связи с этим, в схеме водоснабжения СП «Село </w:t>
      </w:r>
      <w:proofErr w:type="spellStart"/>
      <w:r w:rsidRPr="00400688">
        <w:rPr>
          <w:sz w:val="28"/>
          <w:szCs w:val="28"/>
        </w:rPr>
        <w:t>Кудиново</w:t>
      </w:r>
      <w:proofErr w:type="spellEnd"/>
      <w:r w:rsidRPr="00400688">
        <w:rPr>
          <w:sz w:val="28"/>
          <w:szCs w:val="28"/>
        </w:rPr>
        <w:t>» УМП «</w:t>
      </w:r>
      <w:proofErr w:type="spellStart"/>
      <w:r w:rsidRPr="00400688">
        <w:rPr>
          <w:sz w:val="28"/>
          <w:szCs w:val="28"/>
        </w:rPr>
        <w:t>Малоярославецстройзаказчик</w:t>
      </w:r>
      <w:proofErr w:type="spellEnd"/>
      <w:r w:rsidRPr="00400688">
        <w:rPr>
          <w:sz w:val="28"/>
          <w:szCs w:val="28"/>
        </w:rPr>
        <w:t>» определяется как гарантирующая организация.</w:t>
      </w:r>
    </w:p>
    <w:p w:rsidR="00400688" w:rsidRPr="00400688" w:rsidRDefault="00400688" w:rsidP="00400688">
      <w:pPr>
        <w:jc w:val="both"/>
        <w:rPr>
          <w:sz w:val="28"/>
          <w:szCs w:val="28"/>
        </w:rPr>
      </w:pPr>
    </w:p>
    <w:p w:rsidR="00400688" w:rsidRPr="00400688" w:rsidRDefault="00400688" w:rsidP="00400688">
      <w:pPr>
        <w:jc w:val="both"/>
        <w:outlineLvl w:val="1"/>
        <w:rPr>
          <w:b/>
          <w:sz w:val="28"/>
          <w:szCs w:val="28"/>
        </w:rPr>
      </w:pPr>
      <w:r w:rsidRPr="00400688">
        <w:rPr>
          <w:b/>
          <w:sz w:val="28"/>
          <w:szCs w:val="28"/>
        </w:rPr>
        <w:tab/>
      </w:r>
    </w:p>
    <w:p w:rsidR="00400688" w:rsidRPr="00400688" w:rsidRDefault="00400688" w:rsidP="00400688">
      <w:pPr>
        <w:ind w:firstLine="567"/>
        <w:jc w:val="both"/>
        <w:outlineLvl w:val="1"/>
        <w:rPr>
          <w:b/>
          <w:sz w:val="28"/>
          <w:szCs w:val="28"/>
        </w:rPr>
      </w:pPr>
      <w:r w:rsidRPr="00400688">
        <w:rPr>
          <w:b/>
          <w:sz w:val="28"/>
          <w:szCs w:val="28"/>
        </w:rPr>
        <w:br w:type="page"/>
      </w:r>
      <w:bookmarkStart w:id="91" w:name="_Toc392851353"/>
      <w:r w:rsidRPr="00400688">
        <w:rPr>
          <w:b/>
          <w:sz w:val="28"/>
          <w:szCs w:val="28"/>
        </w:rPr>
        <w:lastRenderedPageBreak/>
        <w:t>4. Предложения по строительству, реконструкции и модернизации объектов централизованных систем водоснабжения.</w:t>
      </w:r>
      <w:bookmarkEnd w:id="91"/>
    </w:p>
    <w:p w:rsidR="00400688" w:rsidRPr="00400688" w:rsidRDefault="00400688" w:rsidP="00400688">
      <w:pPr>
        <w:ind w:firstLine="567"/>
        <w:jc w:val="both"/>
        <w:rPr>
          <w:sz w:val="28"/>
          <w:szCs w:val="28"/>
        </w:rPr>
      </w:pPr>
      <w:r w:rsidRPr="00400688">
        <w:rPr>
          <w:sz w:val="28"/>
          <w:szCs w:val="28"/>
        </w:rPr>
        <w:tab/>
        <w:t xml:space="preserve">Основной проблемой системы централизованного водоснабжения сельского поселения «Село </w:t>
      </w:r>
      <w:proofErr w:type="spellStart"/>
      <w:r w:rsidRPr="00400688">
        <w:rPr>
          <w:sz w:val="28"/>
          <w:szCs w:val="28"/>
        </w:rPr>
        <w:t>Кудиново</w:t>
      </w:r>
      <w:proofErr w:type="spellEnd"/>
      <w:r w:rsidRPr="00400688">
        <w:rPr>
          <w:sz w:val="28"/>
          <w:szCs w:val="28"/>
        </w:rPr>
        <w:t xml:space="preserve">» является низкое качество воды подаваемой потребителям, недостаточный объем резервуара чистой воды, а также значительный износ некоторых участков сетей водоснабжения. </w:t>
      </w:r>
      <w:r w:rsidRPr="00400688">
        <w:rPr>
          <w:sz w:val="28"/>
          <w:szCs w:val="28"/>
          <w:lang w:val="x-none"/>
        </w:rPr>
        <w:t xml:space="preserve">В настоящей схеме водоснабжения </w:t>
      </w:r>
      <w:proofErr w:type="spellStart"/>
      <w:r w:rsidRPr="00400688">
        <w:rPr>
          <w:sz w:val="28"/>
          <w:szCs w:val="28"/>
          <w:lang w:val="x-none"/>
        </w:rPr>
        <w:t>предлага</w:t>
      </w:r>
      <w:r w:rsidRPr="00400688">
        <w:rPr>
          <w:sz w:val="28"/>
          <w:szCs w:val="28"/>
        </w:rPr>
        <w:t>е</w:t>
      </w:r>
      <w:r w:rsidRPr="00400688">
        <w:rPr>
          <w:sz w:val="28"/>
          <w:szCs w:val="28"/>
          <w:lang w:val="x-none"/>
        </w:rPr>
        <w:t>тся</w:t>
      </w:r>
      <w:proofErr w:type="spellEnd"/>
      <w:r w:rsidRPr="00400688">
        <w:rPr>
          <w:sz w:val="28"/>
          <w:szCs w:val="28"/>
          <w:lang w:val="x-none"/>
        </w:rPr>
        <w:t xml:space="preserve"> </w:t>
      </w:r>
      <w:r w:rsidRPr="00400688">
        <w:rPr>
          <w:sz w:val="28"/>
          <w:szCs w:val="28"/>
        </w:rPr>
        <w:t xml:space="preserve">следующий </w:t>
      </w:r>
      <w:r w:rsidRPr="00400688">
        <w:rPr>
          <w:sz w:val="28"/>
          <w:szCs w:val="28"/>
          <w:lang w:val="x-none"/>
        </w:rPr>
        <w:t xml:space="preserve">вариант повышения надежности </w:t>
      </w:r>
      <w:r w:rsidRPr="00400688">
        <w:rPr>
          <w:sz w:val="28"/>
          <w:szCs w:val="28"/>
        </w:rPr>
        <w:t>и качества водоснабжения</w:t>
      </w:r>
      <w:r w:rsidRPr="00400688">
        <w:rPr>
          <w:sz w:val="28"/>
          <w:szCs w:val="28"/>
          <w:lang w:val="x-none"/>
        </w:rPr>
        <w:t xml:space="preserve"> населения</w:t>
      </w:r>
      <w:r w:rsidRPr="00400688">
        <w:rPr>
          <w:sz w:val="28"/>
          <w:szCs w:val="28"/>
        </w:rPr>
        <w:t xml:space="preserve"> с. </w:t>
      </w:r>
      <w:proofErr w:type="spellStart"/>
      <w:r w:rsidRPr="00400688">
        <w:rPr>
          <w:sz w:val="28"/>
          <w:szCs w:val="28"/>
        </w:rPr>
        <w:t>Кудиново</w:t>
      </w:r>
      <w:proofErr w:type="spellEnd"/>
      <w:r w:rsidRPr="00400688">
        <w:rPr>
          <w:sz w:val="28"/>
          <w:szCs w:val="28"/>
          <w:lang w:val="x-none"/>
        </w:rPr>
        <w:t>:</w:t>
      </w:r>
    </w:p>
    <w:p w:rsidR="00400688" w:rsidRPr="00400688" w:rsidRDefault="00400688" w:rsidP="00400688">
      <w:pPr>
        <w:ind w:firstLine="567"/>
        <w:jc w:val="both"/>
        <w:rPr>
          <w:sz w:val="28"/>
          <w:szCs w:val="28"/>
        </w:rPr>
      </w:pPr>
      <w:r w:rsidRPr="00400688">
        <w:rPr>
          <w:sz w:val="28"/>
          <w:szCs w:val="28"/>
        </w:rPr>
        <w:t>– капитальный ремонт водозаборного узла (с возможностью строительства резервуара чистой воды и станции водоподготовки);</w:t>
      </w:r>
    </w:p>
    <w:p w:rsidR="00400688" w:rsidRPr="00400688" w:rsidRDefault="00400688" w:rsidP="00400688">
      <w:pPr>
        <w:ind w:firstLine="567"/>
        <w:jc w:val="both"/>
        <w:rPr>
          <w:sz w:val="28"/>
          <w:szCs w:val="28"/>
        </w:rPr>
      </w:pPr>
      <w:r w:rsidRPr="00400688">
        <w:rPr>
          <w:sz w:val="28"/>
          <w:szCs w:val="28"/>
        </w:rPr>
        <w:t>– замена изношенных участков водопроводных сетей.</w:t>
      </w:r>
    </w:p>
    <w:p w:rsidR="00400688" w:rsidRPr="00400688" w:rsidRDefault="00400688" w:rsidP="00400688">
      <w:pPr>
        <w:ind w:firstLine="567"/>
        <w:jc w:val="both"/>
        <w:rPr>
          <w:sz w:val="28"/>
          <w:szCs w:val="28"/>
        </w:rPr>
      </w:pPr>
      <w:r w:rsidRPr="00400688">
        <w:rPr>
          <w:sz w:val="28"/>
          <w:szCs w:val="28"/>
        </w:rPr>
        <w:t>В разделе 6 настоящей схемы приведены объемы капитальных вложений, необходимых для реализации данных мероприятий.</w:t>
      </w:r>
    </w:p>
    <w:p w:rsidR="00400688" w:rsidRPr="00400688" w:rsidRDefault="00400688" w:rsidP="00400688">
      <w:pPr>
        <w:jc w:val="both"/>
        <w:rPr>
          <w:sz w:val="28"/>
          <w:szCs w:val="28"/>
        </w:rPr>
      </w:pPr>
    </w:p>
    <w:p w:rsidR="00400688" w:rsidRPr="00400688" w:rsidRDefault="00400688" w:rsidP="00400688">
      <w:pPr>
        <w:spacing w:after="200" w:line="276" w:lineRule="auto"/>
        <w:jc w:val="both"/>
        <w:outlineLvl w:val="1"/>
        <w:rPr>
          <w:b/>
          <w:sz w:val="28"/>
          <w:szCs w:val="28"/>
        </w:rPr>
      </w:pPr>
      <w:r w:rsidRPr="00400688">
        <w:rPr>
          <w:sz w:val="28"/>
          <w:szCs w:val="28"/>
        </w:rPr>
        <w:tab/>
      </w:r>
      <w:bookmarkStart w:id="92" w:name="_Toc375233981"/>
      <w:bookmarkStart w:id="93" w:name="_Toc392851354"/>
      <w:r w:rsidRPr="00400688">
        <w:rPr>
          <w:b/>
          <w:sz w:val="28"/>
          <w:szCs w:val="28"/>
        </w:rPr>
        <w:t>5. Экологические аспекты мероприятий по строительству, реконструкции и модернизации объектов централизованных систем водоснабжения.</w:t>
      </w:r>
      <w:bookmarkEnd w:id="92"/>
      <w:bookmarkEnd w:id="93"/>
    </w:p>
    <w:p w:rsidR="00400688" w:rsidRPr="00400688" w:rsidRDefault="00400688" w:rsidP="00400688">
      <w:pPr>
        <w:jc w:val="both"/>
        <w:outlineLvl w:val="2"/>
        <w:rPr>
          <w:b/>
          <w:sz w:val="28"/>
          <w:szCs w:val="28"/>
        </w:rPr>
      </w:pPr>
      <w:r w:rsidRPr="00400688">
        <w:rPr>
          <w:b/>
          <w:sz w:val="28"/>
          <w:szCs w:val="28"/>
        </w:rPr>
        <w:tab/>
      </w:r>
      <w:bookmarkStart w:id="94" w:name="_Toc375233982"/>
      <w:bookmarkStart w:id="95" w:name="_Toc392851355"/>
      <w:r w:rsidRPr="00400688">
        <w:rPr>
          <w:b/>
          <w:sz w:val="28"/>
          <w:szCs w:val="28"/>
        </w:rPr>
        <w:t>5.1. Предотвращение вредного воздействия на водный бассейн предлагаемых к строительству и реконструкции объектов централизованных систем водоснабжения при сбросе (утилизации) промывных вод.</w:t>
      </w:r>
      <w:bookmarkEnd w:id="94"/>
      <w:bookmarkEnd w:id="95"/>
    </w:p>
    <w:p w:rsidR="00400688" w:rsidRPr="00400688" w:rsidRDefault="00400688" w:rsidP="00400688">
      <w:pPr>
        <w:autoSpaceDE w:val="0"/>
        <w:autoSpaceDN w:val="0"/>
        <w:adjustRightInd w:val="0"/>
        <w:jc w:val="both"/>
        <w:rPr>
          <w:sz w:val="28"/>
          <w:szCs w:val="28"/>
          <w:lang w:val="x-none"/>
        </w:rPr>
      </w:pPr>
      <w:r w:rsidRPr="00400688">
        <w:rPr>
          <w:b/>
          <w:sz w:val="28"/>
          <w:szCs w:val="28"/>
        </w:rPr>
        <w:tab/>
      </w:r>
      <w:r w:rsidRPr="00400688">
        <w:rPr>
          <w:sz w:val="28"/>
          <w:szCs w:val="28"/>
        </w:rPr>
        <w:t xml:space="preserve">На существующих водозаборных сооружениях системы очистки забираемой из скважин воды не установлены, вследствие чего, промывные воды отсутствуют.  </w:t>
      </w:r>
      <w:r w:rsidRPr="00400688">
        <w:rPr>
          <w:sz w:val="28"/>
          <w:szCs w:val="28"/>
          <w:lang w:val="x-none"/>
        </w:rPr>
        <w:t>По заключени</w:t>
      </w:r>
      <w:r w:rsidRPr="00400688">
        <w:rPr>
          <w:sz w:val="28"/>
          <w:szCs w:val="28"/>
        </w:rPr>
        <w:t xml:space="preserve">ю ФБУЗ «Центр гигиены и </w:t>
      </w:r>
      <w:proofErr w:type="spellStart"/>
      <w:r w:rsidRPr="00400688">
        <w:rPr>
          <w:sz w:val="28"/>
          <w:szCs w:val="28"/>
        </w:rPr>
        <w:t>эпидимиологии</w:t>
      </w:r>
      <w:proofErr w:type="spellEnd"/>
      <w:r w:rsidRPr="00400688">
        <w:rPr>
          <w:sz w:val="28"/>
          <w:szCs w:val="28"/>
        </w:rPr>
        <w:t xml:space="preserve"> в Калужской Области»</w:t>
      </w:r>
      <w:r w:rsidRPr="00400688">
        <w:rPr>
          <w:sz w:val="28"/>
          <w:szCs w:val="28"/>
          <w:lang w:val="x-none"/>
        </w:rPr>
        <w:t xml:space="preserve"> </w:t>
      </w:r>
      <w:r w:rsidRPr="00400688">
        <w:rPr>
          <w:sz w:val="28"/>
          <w:szCs w:val="28"/>
        </w:rPr>
        <w:t>образец воды соответствует требованиям Г.Н.2.1.5.1315-03</w:t>
      </w:r>
      <w:r w:rsidRPr="00400688">
        <w:rPr>
          <w:sz w:val="28"/>
          <w:szCs w:val="28"/>
          <w:lang w:val="x-none"/>
        </w:rPr>
        <w:t>.</w:t>
      </w:r>
    </w:p>
    <w:p w:rsidR="00400688" w:rsidRPr="00400688" w:rsidRDefault="00400688" w:rsidP="00400688">
      <w:pPr>
        <w:spacing w:after="200"/>
        <w:ind w:firstLine="567"/>
        <w:jc w:val="both"/>
        <w:rPr>
          <w:sz w:val="28"/>
          <w:szCs w:val="28"/>
          <w:lang w:val="x-none"/>
        </w:rPr>
      </w:pPr>
    </w:p>
    <w:p w:rsidR="00400688" w:rsidRPr="00400688" w:rsidRDefault="00400688" w:rsidP="00400688">
      <w:pPr>
        <w:jc w:val="both"/>
        <w:rPr>
          <w:sz w:val="28"/>
          <w:szCs w:val="28"/>
        </w:rPr>
      </w:pPr>
    </w:p>
    <w:p w:rsidR="00400688" w:rsidRPr="00400688" w:rsidRDefault="00400688" w:rsidP="00400688">
      <w:pPr>
        <w:jc w:val="both"/>
        <w:outlineLvl w:val="2"/>
        <w:rPr>
          <w:b/>
          <w:sz w:val="28"/>
          <w:szCs w:val="28"/>
        </w:rPr>
      </w:pPr>
      <w:r w:rsidRPr="00400688">
        <w:rPr>
          <w:b/>
          <w:sz w:val="28"/>
          <w:szCs w:val="28"/>
        </w:rPr>
        <w:tab/>
      </w:r>
      <w:bookmarkStart w:id="96" w:name="_Toc375233983"/>
      <w:bookmarkStart w:id="97" w:name="_Toc392851356"/>
      <w:r w:rsidRPr="00400688">
        <w:rPr>
          <w:b/>
          <w:sz w:val="28"/>
          <w:szCs w:val="28"/>
        </w:rPr>
        <w:t>5.2. Предотвращение вредного воздействия на окружающую среду при реализации мероприятий по снабжению и хранению химических реагентов, используемых в водоподготовке (хлор и др.).</w:t>
      </w:r>
      <w:bookmarkEnd w:id="96"/>
      <w:bookmarkEnd w:id="97"/>
    </w:p>
    <w:p w:rsidR="00400688" w:rsidRPr="00400688" w:rsidRDefault="00400688" w:rsidP="00400688">
      <w:pPr>
        <w:spacing w:after="200"/>
        <w:ind w:firstLine="567"/>
        <w:jc w:val="both"/>
        <w:rPr>
          <w:sz w:val="28"/>
          <w:szCs w:val="28"/>
        </w:rPr>
      </w:pPr>
      <w:r w:rsidRPr="00400688">
        <w:rPr>
          <w:sz w:val="28"/>
          <w:szCs w:val="28"/>
        </w:rPr>
        <w:t xml:space="preserve">На существующих водозаборных сооружениях системы очистки забираемой из скважин воды не установлены. Для повышения надежности и качества централизованного водоснабжения абонентов с. </w:t>
      </w:r>
      <w:proofErr w:type="spellStart"/>
      <w:r w:rsidRPr="00400688">
        <w:rPr>
          <w:sz w:val="28"/>
          <w:szCs w:val="28"/>
        </w:rPr>
        <w:t>Кудиново</w:t>
      </w:r>
      <w:proofErr w:type="spellEnd"/>
      <w:r w:rsidRPr="00400688">
        <w:rPr>
          <w:sz w:val="28"/>
          <w:szCs w:val="28"/>
        </w:rPr>
        <w:t xml:space="preserve"> в настоящей схеме предусмотрен капитальный ремонт водозаборного узла. В случае</w:t>
      </w:r>
      <w:proofErr w:type="gramStart"/>
      <w:r w:rsidRPr="00400688">
        <w:rPr>
          <w:sz w:val="28"/>
          <w:szCs w:val="28"/>
        </w:rPr>
        <w:t>,</w:t>
      </w:r>
      <w:proofErr w:type="gramEnd"/>
      <w:r w:rsidRPr="00400688">
        <w:rPr>
          <w:sz w:val="28"/>
          <w:szCs w:val="28"/>
        </w:rPr>
        <w:t xml:space="preserve"> если в проекте капитального ремонта водозаборного узла будет предусмотрена станция водоподготовки, необходимо обеспечить условия, соответствующие правилам хранения химических реагентов, а также условия предотвращающие загрязнение окружающей среды.</w:t>
      </w:r>
    </w:p>
    <w:p w:rsidR="00400688" w:rsidRPr="00400688" w:rsidRDefault="00400688" w:rsidP="00400688">
      <w:pPr>
        <w:jc w:val="both"/>
        <w:outlineLvl w:val="1"/>
        <w:rPr>
          <w:sz w:val="28"/>
          <w:szCs w:val="28"/>
        </w:rPr>
      </w:pPr>
      <w:r w:rsidRPr="00400688">
        <w:rPr>
          <w:sz w:val="28"/>
          <w:szCs w:val="28"/>
        </w:rPr>
        <w:tab/>
      </w:r>
      <w:bookmarkStart w:id="98" w:name="_Toc375233984"/>
    </w:p>
    <w:p w:rsidR="00400688" w:rsidRPr="00400688" w:rsidRDefault="00400688" w:rsidP="00400688">
      <w:pPr>
        <w:jc w:val="both"/>
        <w:outlineLvl w:val="1"/>
        <w:rPr>
          <w:sz w:val="28"/>
          <w:szCs w:val="28"/>
        </w:rPr>
      </w:pPr>
      <w:r w:rsidRPr="00400688">
        <w:rPr>
          <w:sz w:val="28"/>
          <w:szCs w:val="28"/>
        </w:rPr>
        <w:tab/>
      </w:r>
    </w:p>
    <w:p w:rsidR="00400688" w:rsidRPr="00400688" w:rsidRDefault="00400688" w:rsidP="00400688">
      <w:pPr>
        <w:ind w:firstLine="567"/>
        <w:jc w:val="both"/>
        <w:outlineLvl w:val="1"/>
        <w:rPr>
          <w:b/>
          <w:sz w:val="28"/>
          <w:szCs w:val="28"/>
        </w:rPr>
      </w:pPr>
      <w:r w:rsidRPr="00400688">
        <w:rPr>
          <w:sz w:val="28"/>
          <w:szCs w:val="28"/>
        </w:rPr>
        <w:br w:type="page"/>
      </w:r>
      <w:bookmarkStart w:id="99" w:name="_Toc392851357"/>
      <w:r w:rsidRPr="00400688">
        <w:rPr>
          <w:b/>
          <w:sz w:val="28"/>
          <w:szCs w:val="28"/>
        </w:rPr>
        <w:lastRenderedPageBreak/>
        <w:t>6. Оценка объемов капитальных вложений в строительство, реконструкцию и модернизацию объектов централизованных систем водоснабжения.</w:t>
      </w:r>
      <w:bookmarkEnd w:id="98"/>
      <w:bookmarkEnd w:id="99"/>
    </w:p>
    <w:p w:rsidR="00400688" w:rsidRPr="00400688" w:rsidRDefault="00400688" w:rsidP="00400688">
      <w:pPr>
        <w:ind w:firstLine="567"/>
        <w:jc w:val="both"/>
        <w:rPr>
          <w:sz w:val="28"/>
          <w:szCs w:val="28"/>
        </w:rPr>
      </w:pPr>
      <w:r w:rsidRPr="00400688">
        <w:rPr>
          <w:sz w:val="28"/>
          <w:szCs w:val="28"/>
        </w:rPr>
        <w:tab/>
      </w:r>
      <w:r w:rsidRPr="00400688">
        <w:rPr>
          <w:sz w:val="28"/>
          <w:szCs w:val="28"/>
        </w:rPr>
        <w:tab/>
        <w:t>В разделе 4 схемы водоснабжения приведены мероприятия по развитию системы коммунального водоснабжения сельского поселения «</w:t>
      </w:r>
      <w:r w:rsidRPr="00400688">
        <w:rPr>
          <w:color w:val="000000"/>
          <w:sz w:val="28"/>
          <w:szCs w:val="28"/>
        </w:rPr>
        <w:t xml:space="preserve">Село </w:t>
      </w:r>
      <w:proofErr w:type="spellStart"/>
      <w:r w:rsidRPr="00400688">
        <w:rPr>
          <w:color w:val="000000"/>
          <w:sz w:val="28"/>
          <w:szCs w:val="28"/>
        </w:rPr>
        <w:t>Кудиново</w:t>
      </w:r>
      <w:proofErr w:type="spellEnd"/>
      <w:r w:rsidRPr="00400688">
        <w:rPr>
          <w:sz w:val="28"/>
          <w:szCs w:val="28"/>
        </w:rPr>
        <w:t>». Объем капитальных вложений, необходимых для реализации данных мероприятий, приведен в таблице 5.1.1.</w:t>
      </w:r>
    </w:p>
    <w:p w:rsidR="00400688" w:rsidRPr="00400688" w:rsidRDefault="00400688" w:rsidP="00400688">
      <w:pPr>
        <w:ind w:firstLine="567"/>
        <w:jc w:val="both"/>
        <w:rPr>
          <w:sz w:val="28"/>
          <w:szCs w:val="28"/>
        </w:rPr>
      </w:pPr>
      <w:r w:rsidRPr="00400688">
        <w:rPr>
          <w:position w:val="-30"/>
          <w:sz w:val="28"/>
          <w:szCs w:val="28"/>
        </w:rPr>
        <w:object w:dxaOrig="67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2pt;height:36pt" o:ole="">
            <v:imagedata r:id="rId8" o:title=""/>
          </v:shape>
          <o:OLEObject Type="Embed" ProgID="Equation.3" ShapeID="_x0000_i1025" DrawAspect="Content" ObjectID="_1469604615" r:id="rId9"/>
        </w:object>
      </w:r>
      <w:r w:rsidRPr="00400688">
        <w:rPr>
          <w:sz w:val="28"/>
          <w:szCs w:val="28"/>
        </w:rPr>
        <w:t>,</w:t>
      </w:r>
    </w:p>
    <w:p w:rsidR="00400688" w:rsidRPr="00400688" w:rsidRDefault="00400688" w:rsidP="00400688">
      <w:pPr>
        <w:jc w:val="both"/>
        <w:rPr>
          <w:sz w:val="28"/>
          <w:szCs w:val="28"/>
        </w:rPr>
      </w:pPr>
      <w:r w:rsidRPr="00400688">
        <w:rPr>
          <w:sz w:val="28"/>
          <w:szCs w:val="28"/>
        </w:rPr>
        <w:t>где:</w:t>
      </w:r>
    </w:p>
    <w:p w:rsidR="00400688" w:rsidRPr="00400688" w:rsidRDefault="00400688" w:rsidP="00400688">
      <w:pPr>
        <w:ind w:firstLine="567"/>
        <w:jc w:val="both"/>
        <w:rPr>
          <w:sz w:val="28"/>
          <w:szCs w:val="28"/>
        </w:rPr>
      </w:pPr>
      <w:proofErr w:type="spellStart"/>
      <w:r w:rsidRPr="00400688">
        <w:rPr>
          <w:sz w:val="28"/>
          <w:szCs w:val="28"/>
        </w:rPr>
        <w:t>НЦС</w:t>
      </w:r>
      <w:proofErr w:type="gramStart"/>
      <w:r w:rsidRPr="00400688">
        <w:rPr>
          <w:sz w:val="28"/>
          <w:szCs w:val="28"/>
          <w:vertAlign w:val="subscript"/>
        </w:rPr>
        <w:t>i</w:t>
      </w:r>
      <w:proofErr w:type="spellEnd"/>
      <w:proofErr w:type="gramEnd"/>
      <w:r w:rsidRPr="00400688">
        <w:rPr>
          <w:sz w:val="28"/>
          <w:szCs w:val="28"/>
        </w:rPr>
        <w:t xml:space="preserve"> – используемый показатель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 (НЦС 81-02-14-2012 – норматив на 2014 год еще не утвержден);</w:t>
      </w:r>
    </w:p>
    <w:p w:rsidR="00400688" w:rsidRPr="00400688" w:rsidRDefault="00400688" w:rsidP="00400688">
      <w:pPr>
        <w:ind w:firstLine="567"/>
        <w:jc w:val="both"/>
        <w:rPr>
          <w:sz w:val="28"/>
          <w:szCs w:val="28"/>
        </w:rPr>
      </w:pPr>
      <w:r w:rsidRPr="00400688">
        <w:rPr>
          <w:sz w:val="28"/>
          <w:szCs w:val="28"/>
          <w:lang w:val="en-US"/>
        </w:rPr>
        <w:t>N</w:t>
      </w:r>
      <w:r w:rsidRPr="00400688">
        <w:rPr>
          <w:sz w:val="28"/>
          <w:szCs w:val="28"/>
        </w:rPr>
        <w:t xml:space="preserve"> </w:t>
      </w:r>
      <w:proofErr w:type="gramStart"/>
      <w:r w:rsidRPr="00400688">
        <w:rPr>
          <w:sz w:val="28"/>
          <w:szCs w:val="28"/>
        </w:rPr>
        <w:t>–  общее</w:t>
      </w:r>
      <w:proofErr w:type="gramEnd"/>
      <w:r w:rsidRPr="00400688">
        <w:rPr>
          <w:sz w:val="28"/>
          <w:szCs w:val="28"/>
        </w:rPr>
        <w:t xml:space="preserve"> количество используемых показателей государственного сметного норматива – укрупненного норматива цены строительства по конкретному объекту для базового района (Московская область) в уровне цен на начало текущего года;</w:t>
      </w:r>
    </w:p>
    <w:p w:rsidR="00400688" w:rsidRPr="00400688" w:rsidRDefault="00400688" w:rsidP="00400688">
      <w:pPr>
        <w:ind w:firstLine="567"/>
        <w:jc w:val="both"/>
        <w:rPr>
          <w:sz w:val="28"/>
          <w:szCs w:val="28"/>
        </w:rPr>
      </w:pPr>
      <w:r w:rsidRPr="00400688">
        <w:rPr>
          <w:sz w:val="28"/>
          <w:szCs w:val="28"/>
        </w:rPr>
        <w:t>М – мощность планируемого к строительству объекта (общая площадь, количество мест, протяженность и т.д.);</w:t>
      </w:r>
    </w:p>
    <w:p w:rsidR="00400688" w:rsidRPr="00400688" w:rsidRDefault="00400688" w:rsidP="00400688">
      <w:pPr>
        <w:ind w:firstLine="567"/>
        <w:jc w:val="both"/>
        <w:rPr>
          <w:sz w:val="28"/>
          <w:szCs w:val="28"/>
        </w:rPr>
      </w:pPr>
      <w:proofErr w:type="gramStart"/>
      <w:r w:rsidRPr="00400688">
        <w:rPr>
          <w:sz w:val="28"/>
          <w:szCs w:val="28"/>
        </w:rPr>
        <w:t>И</w:t>
      </w:r>
      <w:r w:rsidRPr="00400688">
        <w:rPr>
          <w:sz w:val="28"/>
          <w:szCs w:val="28"/>
          <w:vertAlign w:val="subscript"/>
        </w:rPr>
        <w:t>пр</w:t>
      </w:r>
      <w:r w:rsidRPr="00400688">
        <w:rPr>
          <w:sz w:val="28"/>
          <w:szCs w:val="28"/>
        </w:rPr>
        <w:t xml:space="preserve"> – прогнозный индекс, определяемый исходя из значения прогнозного индекса-дефлятора от даты уровня цен принятого в НЦС до планируемой даты начала строительства, с учетом планируемой продолжительности строительства);</w:t>
      </w:r>
      <w:proofErr w:type="gramEnd"/>
    </w:p>
    <w:p w:rsidR="00400688" w:rsidRPr="00400688" w:rsidRDefault="00400688" w:rsidP="00400688">
      <w:pPr>
        <w:ind w:firstLine="567"/>
        <w:jc w:val="both"/>
        <w:rPr>
          <w:sz w:val="28"/>
          <w:szCs w:val="28"/>
        </w:rPr>
      </w:pPr>
      <w:proofErr w:type="spellStart"/>
      <w:r w:rsidRPr="00400688">
        <w:rPr>
          <w:sz w:val="28"/>
          <w:szCs w:val="28"/>
        </w:rPr>
        <w:t>К</w:t>
      </w:r>
      <w:r w:rsidRPr="00400688">
        <w:rPr>
          <w:sz w:val="28"/>
          <w:szCs w:val="28"/>
          <w:vertAlign w:val="subscript"/>
        </w:rPr>
        <w:t>тр</w:t>
      </w:r>
      <w:proofErr w:type="spellEnd"/>
      <w:r w:rsidRPr="00400688">
        <w:rPr>
          <w:sz w:val="28"/>
          <w:szCs w:val="28"/>
        </w:rPr>
        <w:t xml:space="preserve"> – коэффициент перехода от цен базового района (Московская область) к уровню цен субъектов Российской Федерации (Приказ Министерства регионального развития Российской Федерации № 482 от 04.10.2011 года);</w:t>
      </w:r>
    </w:p>
    <w:p w:rsidR="00400688" w:rsidRPr="00400688" w:rsidRDefault="00400688" w:rsidP="00400688">
      <w:pPr>
        <w:ind w:firstLine="567"/>
        <w:jc w:val="both"/>
        <w:rPr>
          <w:sz w:val="28"/>
          <w:szCs w:val="28"/>
        </w:rPr>
      </w:pPr>
      <w:proofErr w:type="spellStart"/>
      <w:r w:rsidRPr="00400688">
        <w:rPr>
          <w:sz w:val="28"/>
          <w:szCs w:val="28"/>
        </w:rPr>
        <w:t>К</w:t>
      </w:r>
      <w:r w:rsidRPr="00400688">
        <w:rPr>
          <w:sz w:val="28"/>
          <w:szCs w:val="28"/>
          <w:vertAlign w:val="subscript"/>
        </w:rPr>
        <w:t>рег</w:t>
      </w:r>
      <w:proofErr w:type="spellEnd"/>
      <w:r w:rsidRPr="00400688">
        <w:rPr>
          <w:sz w:val="28"/>
          <w:szCs w:val="28"/>
        </w:rPr>
        <w:t xml:space="preserve"> – коэффициент, учитывающий регионально-климатические условия осуществления строительства (отличия в конструктивных решениях) в регионах Российской Федерации по отношению к базовому району;</w:t>
      </w:r>
    </w:p>
    <w:p w:rsidR="00400688" w:rsidRPr="00400688" w:rsidRDefault="00400688" w:rsidP="00400688">
      <w:pPr>
        <w:ind w:firstLine="567"/>
        <w:jc w:val="both"/>
        <w:rPr>
          <w:sz w:val="28"/>
          <w:szCs w:val="28"/>
        </w:rPr>
      </w:pPr>
      <w:r w:rsidRPr="00400688">
        <w:rPr>
          <w:sz w:val="28"/>
          <w:szCs w:val="28"/>
        </w:rPr>
        <w:t>К</w:t>
      </w:r>
      <w:r w:rsidRPr="00400688">
        <w:rPr>
          <w:sz w:val="28"/>
          <w:szCs w:val="28"/>
          <w:vertAlign w:val="subscript"/>
        </w:rPr>
        <w:t>с</w:t>
      </w:r>
      <w:r w:rsidRPr="00400688">
        <w:rPr>
          <w:sz w:val="28"/>
          <w:szCs w:val="28"/>
        </w:rPr>
        <w:t xml:space="preserve"> – коэффициент, характеризующий удорожание стоимости строительства в сейсмических районах Российской Федерации;</w:t>
      </w:r>
    </w:p>
    <w:p w:rsidR="00400688" w:rsidRPr="00400688" w:rsidRDefault="00400688" w:rsidP="00400688">
      <w:pPr>
        <w:ind w:firstLine="567"/>
        <w:jc w:val="both"/>
        <w:rPr>
          <w:sz w:val="28"/>
          <w:szCs w:val="28"/>
        </w:rPr>
      </w:pPr>
      <w:proofErr w:type="spellStart"/>
      <w:r w:rsidRPr="00400688">
        <w:rPr>
          <w:sz w:val="28"/>
          <w:szCs w:val="28"/>
        </w:rPr>
        <w:t>К</w:t>
      </w:r>
      <w:r w:rsidRPr="00400688">
        <w:rPr>
          <w:sz w:val="28"/>
          <w:szCs w:val="28"/>
          <w:vertAlign w:val="subscript"/>
        </w:rPr>
        <w:t>зон</w:t>
      </w:r>
      <w:proofErr w:type="spellEnd"/>
      <w:r w:rsidRPr="00400688">
        <w:rPr>
          <w:sz w:val="28"/>
          <w:szCs w:val="28"/>
        </w:rPr>
        <w:t xml:space="preserve"> – коэффициент зонирования, учитывающий разницу в стоимости ресурсов в пределах региона;</w:t>
      </w:r>
    </w:p>
    <w:p w:rsidR="00400688" w:rsidRPr="00400688" w:rsidRDefault="00400688" w:rsidP="00400688">
      <w:pPr>
        <w:ind w:firstLine="567"/>
        <w:jc w:val="both"/>
        <w:rPr>
          <w:sz w:val="28"/>
          <w:szCs w:val="28"/>
        </w:rPr>
      </w:pPr>
      <w:proofErr w:type="spellStart"/>
      <w:r w:rsidRPr="00400688">
        <w:rPr>
          <w:sz w:val="28"/>
          <w:szCs w:val="28"/>
        </w:rPr>
        <w:t>З</w:t>
      </w:r>
      <w:r w:rsidRPr="00400688">
        <w:rPr>
          <w:sz w:val="28"/>
          <w:szCs w:val="28"/>
          <w:vertAlign w:val="subscript"/>
        </w:rPr>
        <w:t>р</w:t>
      </w:r>
      <w:proofErr w:type="spellEnd"/>
      <w:r w:rsidRPr="00400688">
        <w:rPr>
          <w:sz w:val="28"/>
          <w:szCs w:val="28"/>
        </w:rPr>
        <w:t xml:space="preserve"> – дополнительные затраты, учитываемые по отдельному расчету, в порядке, предусмотренном Методикой определения стоимости строительной продукции на территории Российской Федерации МДС 81-35-2004;</w:t>
      </w:r>
    </w:p>
    <w:p w:rsidR="00400688" w:rsidRPr="00400688" w:rsidRDefault="00400688" w:rsidP="00400688">
      <w:pPr>
        <w:rPr>
          <w:sz w:val="28"/>
          <w:szCs w:val="28"/>
        </w:rPr>
      </w:pPr>
      <w:r w:rsidRPr="00400688">
        <w:rPr>
          <w:sz w:val="28"/>
          <w:szCs w:val="28"/>
        </w:rPr>
        <w:t>НДС – налог на добавленную стоимость.</w:t>
      </w:r>
    </w:p>
    <w:p w:rsidR="00400688" w:rsidRPr="00400688" w:rsidRDefault="00400688" w:rsidP="00400688">
      <w:pPr>
        <w:jc w:val="right"/>
        <w:rPr>
          <w:sz w:val="28"/>
          <w:szCs w:val="28"/>
        </w:rPr>
      </w:pPr>
      <w:r w:rsidRPr="00400688">
        <w:rPr>
          <w:sz w:val="28"/>
          <w:szCs w:val="28"/>
        </w:rPr>
        <w:br w:type="page"/>
      </w:r>
      <w:r w:rsidRPr="00400688">
        <w:rPr>
          <w:sz w:val="28"/>
          <w:szCs w:val="28"/>
        </w:rPr>
        <w:lastRenderedPageBreak/>
        <w:t>Таблица 6.1.1.</w:t>
      </w:r>
    </w:p>
    <w:p w:rsidR="00400688" w:rsidRPr="00400688" w:rsidRDefault="00400688" w:rsidP="00400688">
      <w:pPr>
        <w:jc w:val="center"/>
        <w:rPr>
          <w:b/>
          <w:sz w:val="28"/>
          <w:szCs w:val="28"/>
        </w:rPr>
      </w:pPr>
      <w:r w:rsidRPr="00400688">
        <w:rPr>
          <w:b/>
          <w:sz w:val="28"/>
          <w:szCs w:val="28"/>
        </w:rPr>
        <w:t xml:space="preserve">Расчет затрат денежных средств </w:t>
      </w:r>
      <w:proofErr w:type="gramStart"/>
      <w:r w:rsidRPr="00400688">
        <w:rPr>
          <w:b/>
          <w:sz w:val="28"/>
          <w:szCs w:val="28"/>
        </w:rPr>
        <w:t>на</w:t>
      </w:r>
      <w:proofErr w:type="gramEnd"/>
    </w:p>
    <w:p w:rsidR="00400688" w:rsidRPr="00400688" w:rsidRDefault="00400688" w:rsidP="00400688">
      <w:pPr>
        <w:autoSpaceDE w:val="0"/>
        <w:autoSpaceDN w:val="0"/>
        <w:adjustRightInd w:val="0"/>
        <w:jc w:val="center"/>
        <w:rPr>
          <w:b/>
          <w:sz w:val="28"/>
          <w:szCs w:val="28"/>
        </w:rPr>
      </w:pPr>
      <w:r w:rsidRPr="00400688">
        <w:rPr>
          <w:b/>
          <w:sz w:val="28"/>
          <w:szCs w:val="28"/>
          <w:lang w:val="x-none"/>
        </w:rPr>
        <w:t xml:space="preserve">строительство насосной станции второго подъема с резервуаром чистой </w:t>
      </w:r>
      <w:r w:rsidRPr="00400688">
        <w:rPr>
          <w:b/>
          <w:sz w:val="28"/>
          <w:szCs w:val="28"/>
        </w:rPr>
        <w:t>воды.</w:t>
      </w:r>
    </w:p>
    <w:p w:rsidR="00400688" w:rsidRPr="00400688" w:rsidRDefault="00400688" w:rsidP="00400688">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3470"/>
        <w:gridCol w:w="1781"/>
        <w:gridCol w:w="1814"/>
        <w:gridCol w:w="1863"/>
      </w:tblGrid>
      <w:tr w:rsidR="00400688" w:rsidRPr="00400688" w:rsidTr="00367934">
        <w:trPr>
          <w:jc w:val="center"/>
        </w:trPr>
        <w:tc>
          <w:tcPr>
            <w:tcW w:w="652" w:type="dxa"/>
            <w:vAlign w:val="center"/>
          </w:tcPr>
          <w:p w:rsidR="00400688" w:rsidRPr="00400688" w:rsidRDefault="00400688" w:rsidP="00400688">
            <w:pPr>
              <w:jc w:val="center"/>
            </w:pPr>
            <w:r w:rsidRPr="00400688">
              <w:t xml:space="preserve">№ </w:t>
            </w:r>
            <w:proofErr w:type="gramStart"/>
            <w:r w:rsidRPr="00400688">
              <w:t>п</w:t>
            </w:r>
            <w:proofErr w:type="gramEnd"/>
            <w:r w:rsidRPr="00400688">
              <w:t>/п</w:t>
            </w:r>
          </w:p>
        </w:tc>
        <w:tc>
          <w:tcPr>
            <w:tcW w:w="3610" w:type="dxa"/>
            <w:vAlign w:val="center"/>
          </w:tcPr>
          <w:p w:rsidR="00400688" w:rsidRPr="00400688" w:rsidRDefault="00400688" w:rsidP="00400688">
            <w:pPr>
              <w:jc w:val="center"/>
            </w:pPr>
            <w:r w:rsidRPr="00400688">
              <w:t>Наименование</w:t>
            </w:r>
          </w:p>
        </w:tc>
        <w:tc>
          <w:tcPr>
            <w:tcW w:w="1843" w:type="dxa"/>
            <w:vAlign w:val="center"/>
          </w:tcPr>
          <w:p w:rsidR="00400688" w:rsidRPr="00400688" w:rsidRDefault="00400688" w:rsidP="00400688">
            <w:pPr>
              <w:jc w:val="center"/>
            </w:pPr>
            <w:r w:rsidRPr="00400688">
              <w:t xml:space="preserve">Цена, </w:t>
            </w:r>
            <w:proofErr w:type="spellStart"/>
            <w:r w:rsidRPr="00400688">
              <w:t>тыс</w:t>
            </w:r>
            <w:proofErr w:type="gramStart"/>
            <w:r w:rsidRPr="00400688">
              <w:t>.р</w:t>
            </w:r>
            <w:proofErr w:type="gramEnd"/>
            <w:r w:rsidRPr="00400688">
              <w:t>уб</w:t>
            </w:r>
            <w:proofErr w:type="spellEnd"/>
            <w:r w:rsidRPr="00400688">
              <w:t>.</w:t>
            </w:r>
          </w:p>
        </w:tc>
        <w:tc>
          <w:tcPr>
            <w:tcW w:w="1843" w:type="dxa"/>
            <w:vAlign w:val="center"/>
          </w:tcPr>
          <w:p w:rsidR="00400688" w:rsidRPr="00400688" w:rsidRDefault="00400688" w:rsidP="00400688">
            <w:pPr>
              <w:jc w:val="center"/>
            </w:pPr>
            <w:r w:rsidRPr="00400688">
              <w:t>Количество, шт.</w:t>
            </w:r>
          </w:p>
        </w:tc>
        <w:tc>
          <w:tcPr>
            <w:tcW w:w="1905" w:type="dxa"/>
            <w:vAlign w:val="center"/>
          </w:tcPr>
          <w:p w:rsidR="00400688" w:rsidRPr="00400688" w:rsidRDefault="00400688" w:rsidP="00400688">
            <w:pPr>
              <w:jc w:val="center"/>
            </w:pPr>
            <w:r w:rsidRPr="00400688">
              <w:t xml:space="preserve">Стоимость, </w:t>
            </w:r>
            <w:proofErr w:type="spellStart"/>
            <w:r w:rsidRPr="00400688">
              <w:t>тыс</w:t>
            </w:r>
            <w:proofErr w:type="gramStart"/>
            <w:r w:rsidRPr="00400688">
              <w:t>.р</w:t>
            </w:r>
            <w:proofErr w:type="gramEnd"/>
            <w:r w:rsidRPr="00400688">
              <w:t>уб</w:t>
            </w:r>
            <w:proofErr w:type="spellEnd"/>
            <w:r w:rsidRPr="00400688">
              <w:t>.</w:t>
            </w:r>
          </w:p>
        </w:tc>
      </w:tr>
      <w:tr w:rsidR="00400688" w:rsidRPr="00400688" w:rsidTr="00367934">
        <w:trPr>
          <w:jc w:val="center"/>
        </w:trPr>
        <w:tc>
          <w:tcPr>
            <w:tcW w:w="652" w:type="dxa"/>
            <w:vAlign w:val="center"/>
          </w:tcPr>
          <w:p w:rsidR="00400688" w:rsidRPr="00400688" w:rsidRDefault="00400688" w:rsidP="00400688">
            <w:pPr>
              <w:jc w:val="center"/>
            </w:pPr>
            <w:r w:rsidRPr="00400688">
              <w:t>1.</w:t>
            </w:r>
          </w:p>
        </w:tc>
        <w:tc>
          <w:tcPr>
            <w:tcW w:w="3610" w:type="dxa"/>
            <w:vAlign w:val="center"/>
          </w:tcPr>
          <w:p w:rsidR="00400688" w:rsidRPr="00400688" w:rsidRDefault="00400688" w:rsidP="00400688">
            <w:r w:rsidRPr="00400688">
              <w:t>Капитальный ремонт водозаборного узла (с возможностью строительства станции водоподготовки и резервуара чистой воды)</w:t>
            </w:r>
          </w:p>
        </w:tc>
        <w:tc>
          <w:tcPr>
            <w:tcW w:w="5591" w:type="dxa"/>
            <w:gridSpan w:val="3"/>
            <w:vAlign w:val="center"/>
          </w:tcPr>
          <w:p w:rsidR="00400688" w:rsidRPr="00400688" w:rsidRDefault="00400688" w:rsidP="00400688">
            <w:pPr>
              <w:jc w:val="center"/>
            </w:pPr>
            <w:r w:rsidRPr="00400688">
              <w:t xml:space="preserve">Стоимость мероприятия будет определена при разработке заказчиком проекта </w:t>
            </w:r>
          </w:p>
        </w:tc>
      </w:tr>
    </w:tbl>
    <w:p w:rsidR="00400688" w:rsidRPr="00400688" w:rsidRDefault="00400688" w:rsidP="00400688">
      <w:pPr>
        <w:jc w:val="center"/>
        <w:rPr>
          <w:b/>
          <w:sz w:val="28"/>
          <w:szCs w:val="28"/>
        </w:rPr>
      </w:pPr>
      <w:r w:rsidRPr="00400688">
        <w:rPr>
          <w:b/>
          <w:color w:val="FF0000"/>
          <w:sz w:val="28"/>
          <w:szCs w:val="28"/>
        </w:rPr>
        <w:t xml:space="preserve">  </w:t>
      </w:r>
    </w:p>
    <w:p w:rsidR="00400688" w:rsidRPr="00400688" w:rsidRDefault="00400688" w:rsidP="00400688">
      <w:pPr>
        <w:jc w:val="right"/>
        <w:rPr>
          <w:sz w:val="28"/>
          <w:szCs w:val="28"/>
        </w:rPr>
      </w:pPr>
      <w:r w:rsidRPr="00400688">
        <w:rPr>
          <w:sz w:val="28"/>
          <w:szCs w:val="28"/>
        </w:rPr>
        <w:t>Таблица 6.1.2.</w:t>
      </w:r>
    </w:p>
    <w:p w:rsidR="00400688" w:rsidRPr="00400688" w:rsidRDefault="00400688" w:rsidP="00400688">
      <w:pPr>
        <w:jc w:val="center"/>
        <w:rPr>
          <w:b/>
          <w:sz w:val="28"/>
          <w:szCs w:val="28"/>
        </w:rPr>
      </w:pPr>
      <w:r w:rsidRPr="00400688">
        <w:rPr>
          <w:b/>
          <w:sz w:val="28"/>
          <w:szCs w:val="28"/>
        </w:rPr>
        <w:t xml:space="preserve">Расчет затрат денежных средств </w:t>
      </w:r>
      <w:proofErr w:type="gramStart"/>
      <w:r w:rsidRPr="00400688">
        <w:rPr>
          <w:b/>
          <w:sz w:val="28"/>
          <w:szCs w:val="28"/>
        </w:rPr>
        <w:t>на</w:t>
      </w:r>
      <w:proofErr w:type="gramEnd"/>
    </w:p>
    <w:p w:rsidR="00400688" w:rsidRPr="00400688" w:rsidRDefault="00400688" w:rsidP="00400688">
      <w:pPr>
        <w:autoSpaceDE w:val="0"/>
        <w:autoSpaceDN w:val="0"/>
        <w:adjustRightInd w:val="0"/>
        <w:jc w:val="center"/>
        <w:rPr>
          <w:b/>
          <w:sz w:val="28"/>
          <w:szCs w:val="28"/>
        </w:rPr>
      </w:pPr>
      <w:r w:rsidRPr="00400688">
        <w:rPr>
          <w:b/>
          <w:sz w:val="28"/>
          <w:szCs w:val="28"/>
        </w:rPr>
        <w:t xml:space="preserve">капитальный ремонт участков </w:t>
      </w:r>
      <w:proofErr w:type="spellStart"/>
      <w:r w:rsidRPr="00400688">
        <w:rPr>
          <w:b/>
          <w:sz w:val="28"/>
          <w:szCs w:val="28"/>
        </w:rPr>
        <w:t>наружнего</w:t>
      </w:r>
      <w:proofErr w:type="spellEnd"/>
      <w:r w:rsidRPr="00400688">
        <w:rPr>
          <w:b/>
          <w:sz w:val="28"/>
          <w:szCs w:val="28"/>
        </w:rPr>
        <w:t xml:space="preserve"> водопровода СП «Село </w:t>
      </w:r>
      <w:proofErr w:type="spellStart"/>
      <w:r w:rsidRPr="00400688">
        <w:rPr>
          <w:b/>
          <w:sz w:val="28"/>
          <w:szCs w:val="28"/>
        </w:rPr>
        <w:t>Кудиново</w:t>
      </w:r>
      <w:proofErr w:type="spellEnd"/>
      <w:r w:rsidRPr="00400688">
        <w:rPr>
          <w:b/>
          <w:sz w:val="28"/>
          <w:szCs w:val="28"/>
        </w:rPr>
        <w:t>»</w:t>
      </w:r>
    </w:p>
    <w:tbl>
      <w:tblPr>
        <w:tblW w:w="964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977"/>
        <w:gridCol w:w="1476"/>
        <w:gridCol w:w="2552"/>
        <w:gridCol w:w="2635"/>
      </w:tblGrid>
      <w:tr w:rsidR="00400688" w:rsidRPr="00400688" w:rsidTr="00367934">
        <w:trPr>
          <w:cantSplit/>
          <w:trHeight w:val="1643"/>
        </w:trPr>
        <w:tc>
          <w:tcPr>
            <w:tcW w:w="2977" w:type="dxa"/>
            <w:vAlign w:val="center"/>
          </w:tcPr>
          <w:p w:rsidR="00400688" w:rsidRPr="00400688" w:rsidRDefault="00400688" w:rsidP="00400688">
            <w:pPr>
              <w:jc w:val="center"/>
            </w:pPr>
            <w:r w:rsidRPr="00400688">
              <w:t>Перечень работ по реализации программы</w:t>
            </w:r>
          </w:p>
        </w:tc>
        <w:tc>
          <w:tcPr>
            <w:tcW w:w="1476" w:type="dxa"/>
            <w:vAlign w:val="center"/>
          </w:tcPr>
          <w:p w:rsidR="00400688" w:rsidRPr="00400688" w:rsidRDefault="00400688" w:rsidP="00400688">
            <w:pPr>
              <w:jc w:val="center"/>
            </w:pPr>
            <w:r w:rsidRPr="00400688">
              <w:t>Срок реализации</w:t>
            </w:r>
          </w:p>
        </w:tc>
        <w:tc>
          <w:tcPr>
            <w:tcW w:w="2552" w:type="dxa"/>
            <w:vAlign w:val="center"/>
          </w:tcPr>
          <w:p w:rsidR="00400688" w:rsidRPr="00400688" w:rsidRDefault="00400688" w:rsidP="00400688">
            <w:pPr>
              <w:jc w:val="center"/>
            </w:pPr>
            <w:r w:rsidRPr="00400688">
              <w:t>Ожидаемый эффект</w:t>
            </w:r>
          </w:p>
        </w:tc>
        <w:tc>
          <w:tcPr>
            <w:tcW w:w="2635" w:type="dxa"/>
            <w:vAlign w:val="center"/>
          </w:tcPr>
          <w:p w:rsidR="00400688" w:rsidRPr="00400688" w:rsidRDefault="00400688" w:rsidP="00400688">
            <w:pPr>
              <w:jc w:val="center"/>
            </w:pPr>
            <w:r w:rsidRPr="00400688">
              <w:t>Объём</w:t>
            </w:r>
          </w:p>
          <w:p w:rsidR="00400688" w:rsidRPr="00400688" w:rsidRDefault="00400688" w:rsidP="00400688">
            <w:pPr>
              <w:ind w:left="-66" w:right="-108"/>
              <w:jc w:val="center"/>
            </w:pPr>
            <w:r w:rsidRPr="00400688">
              <w:t xml:space="preserve">финансирования всего, </w:t>
            </w:r>
            <w:r w:rsidRPr="00400688">
              <w:br/>
              <w:t>тыс. руб.</w:t>
            </w:r>
          </w:p>
        </w:tc>
      </w:tr>
      <w:tr w:rsidR="00400688" w:rsidRPr="00400688" w:rsidTr="00367934">
        <w:trPr>
          <w:cantSplit/>
          <w:trHeight w:val="1287"/>
        </w:trPr>
        <w:tc>
          <w:tcPr>
            <w:tcW w:w="2977" w:type="dxa"/>
            <w:vAlign w:val="center"/>
          </w:tcPr>
          <w:p w:rsidR="00400688" w:rsidRPr="00400688" w:rsidRDefault="00400688" w:rsidP="00400688">
            <w:pPr>
              <w:rPr>
                <w:szCs w:val="28"/>
              </w:rPr>
            </w:pPr>
            <w:r w:rsidRPr="00400688">
              <w:rPr>
                <w:szCs w:val="28"/>
              </w:rPr>
              <w:t xml:space="preserve">Замена изношенных участков сетей водоснабжения с. </w:t>
            </w:r>
            <w:proofErr w:type="spellStart"/>
            <w:r w:rsidRPr="00400688">
              <w:rPr>
                <w:szCs w:val="28"/>
              </w:rPr>
              <w:t>Кудиново</w:t>
            </w:r>
            <w:proofErr w:type="spellEnd"/>
          </w:p>
        </w:tc>
        <w:tc>
          <w:tcPr>
            <w:tcW w:w="1476" w:type="dxa"/>
            <w:vAlign w:val="center"/>
          </w:tcPr>
          <w:p w:rsidR="00400688" w:rsidRPr="00400688" w:rsidRDefault="00400688" w:rsidP="00400688">
            <w:pPr>
              <w:jc w:val="center"/>
            </w:pPr>
            <w:r w:rsidRPr="00400688">
              <w:t>До 2022</w:t>
            </w:r>
          </w:p>
        </w:tc>
        <w:tc>
          <w:tcPr>
            <w:tcW w:w="2552" w:type="dxa"/>
            <w:vAlign w:val="center"/>
          </w:tcPr>
          <w:p w:rsidR="00400688" w:rsidRPr="00400688" w:rsidRDefault="00400688" w:rsidP="00400688">
            <w:pPr>
              <w:jc w:val="center"/>
            </w:pPr>
            <w:r w:rsidRPr="00400688">
              <w:t xml:space="preserve">Обеспечение надежности и стабильности работы </w:t>
            </w:r>
          </w:p>
        </w:tc>
        <w:tc>
          <w:tcPr>
            <w:tcW w:w="2635" w:type="dxa"/>
            <w:vAlign w:val="center"/>
          </w:tcPr>
          <w:p w:rsidR="00400688" w:rsidRPr="00400688" w:rsidRDefault="00400688" w:rsidP="00400688">
            <w:pPr>
              <w:jc w:val="both"/>
            </w:pPr>
            <w:r w:rsidRPr="00400688">
              <w:t>Стоимость мероприятия будет зависеть от длины и диаметра подлежащих замене участков сетей водоснабжения</w:t>
            </w:r>
          </w:p>
        </w:tc>
      </w:tr>
    </w:tbl>
    <w:p w:rsidR="00400688" w:rsidRPr="00400688" w:rsidRDefault="00400688" w:rsidP="00400688">
      <w:pPr>
        <w:jc w:val="center"/>
        <w:rPr>
          <w:b/>
          <w:color w:val="FF0000"/>
          <w:sz w:val="28"/>
          <w:szCs w:val="28"/>
        </w:rPr>
      </w:pPr>
    </w:p>
    <w:p w:rsidR="00400688" w:rsidRPr="00400688" w:rsidRDefault="00400688" w:rsidP="00400688">
      <w:pPr>
        <w:jc w:val="both"/>
        <w:outlineLvl w:val="1"/>
        <w:rPr>
          <w:b/>
          <w:sz w:val="28"/>
          <w:szCs w:val="28"/>
        </w:rPr>
      </w:pPr>
      <w:r w:rsidRPr="00400688">
        <w:rPr>
          <w:b/>
          <w:sz w:val="28"/>
          <w:szCs w:val="28"/>
        </w:rPr>
        <w:tab/>
      </w:r>
      <w:bookmarkStart w:id="100" w:name="_Toc375233985"/>
    </w:p>
    <w:p w:rsidR="00400688" w:rsidRPr="00400688" w:rsidRDefault="00400688" w:rsidP="00400688">
      <w:pPr>
        <w:ind w:firstLine="360"/>
        <w:jc w:val="both"/>
        <w:outlineLvl w:val="1"/>
        <w:rPr>
          <w:b/>
          <w:sz w:val="28"/>
          <w:szCs w:val="28"/>
        </w:rPr>
      </w:pPr>
      <w:r w:rsidRPr="00400688">
        <w:rPr>
          <w:b/>
          <w:sz w:val="28"/>
          <w:szCs w:val="28"/>
        </w:rPr>
        <w:br w:type="page"/>
      </w:r>
      <w:bookmarkStart w:id="101" w:name="_Toc392851358"/>
      <w:r w:rsidRPr="00400688">
        <w:rPr>
          <w:b/>
          <w:sz w:val="28"/>
          <w:szCs w:val="28"/>
        </w:rPr>
        <w:lastRenderedPageBreak/>
        <w:t>7. Целевые показатели развития централизованных систем водоснабжения.</w:t>
      </w:r>
      <w:bookmarkEnd w:id="100"/>
      <w:bookmarkEnd w:id="101"/>
    </w:p>
    <w:p w:rsidR="00400688" w:rsidRPr="00400688" w:rsidRDefault="00400688" w:rsidP="00400688">
      <w:pPr>
        <w:ind w:firstLine="360"/>
        <w:jc w:val="both"/>
        <w:rPr>
          <w:sz w:val="28"/>
          <w:szCs w:val="28"/>
        </w:rPr>
      </w:pPr>
      <w:r w:rsidRPr="00400688">
        <w:rPr>
          <w:b/>
          <w:sz w:val="28"/>
          <w:szCs w:val="28"/>
        </w:rPr>
        <w:tab/>
      </w:r>
      <w:r w:rsidRPr="00400688">
        <w:rPr>
          <w:sz w:val="28"/>
          <w:szCs w:val="28"/>
        </w:rPr>
        <w:t>Качественные характеристики водоснабжения сельского поселения соответствуют норме. Целью дальнейшего развития системы водоснабжения является поддержание данных показателей в соответствии с требованиями нормативной документации и обеспечение резерва для подключения новых потребителей. Ниже приведены целевые показатели системы водоснабжения и способы поддержания данных показателей.</w:t>
      </w:r>
    </w:p>
    <w:p w:rsidR="00400688" w:rsidRPr="00400688" w:rsidRDefault="00400688" w:rsidP="00400688">
      <w:pPr>
        <w:ind w:left="360"/>
        <w:jc w:val="right"/>
        <w:rPr>
          <w:sz w:val="28"/>
          <w:szCs w:val="28"/>
        </w:rPr>
      </w:pPr>
      <w:r w:rsidRPr="00400688">
        <w:rPr>
          <w:sz w:val="28"/>
          <w:szCs w:val="28"/>
        </w:rPr>
        <w:t>Таблица 7.1.1.</w:t>
      </w:r>
    </w:p>
    <w:p w:rsidR="00400688" w:rsidRPr="00400688" w:rsidRDefault="00400688" w:rsidP="00400688">
      <w:pPr>
        <w:ind w:left="360"/>
        <w:jc w:val="center"/>
        <w:rPr>
          <w:b/>
          <w:sz w:val="28"/>
          <w:szCs w:val="28"/>
        </w:rPr>
      </w:pPr>
      <w:r w:rsidRPr="00400688">
        <w:rPr>
          <w:b/>
          <w:sz w:val="28"/>
          <w:szCs w:val="28"/>
        </w:rPr>
        <w:t>Целевые показатели развития централизованных систем водоснабжения.</w:t>
      </w:r>
    </w:p>
    <w:p w:rsidR="00400688" w:rsidRPr="00400688" w:rsidRDefault="00400688" w:rsidP="00400688">
      <w:pPr>
        <w:ind w:left="36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7"/>
        <w:gridCol w:w="4784"/>
      </w:tblGrid>
      <w:tr w:rsidR="00400688" w:rsidRPr="00400688" w:rsidTr="00367934">
        <w:tc>
          <w:tcPr>
            <w:tcW w:w="4926" w:type="dxa"/>
            <w:vAlign w:val="center"/>
          </w:tcPr>
          <w:p w:rsidR="00400688" w:rsidRPr="00400688" w:rsidRDefault="00400688" w:rsidP="00400688">
            <w:pPr>
              <w:jc w:val="center"/>
            </w:pPr>
            <w:r w:rsidRPr="00400688">
              <w:t>Наименование</w:t>
            </w:r>
          </w:p>
        </w:tc>
        <w:tc>
          <w:tcPr>
            <w:tcW w:w="4927" w:type="dxa"/>
            <w:vAlign w:val="center"/>
          </w:tcPr>
          <w:p w:rsidR="00400688" w:rsidRPr="00400688" w:rsidRDefault="00400688" w:rsidP="00400688">
            <w:pPr>
              <w:jc w:val="center"/>
            </w:pPr>
            <w:r w:rsidRPr="00400688">
              <w:t>Способы достижения</w:t>
            </w:r>
          </w:p>
        </w:tc>
      </w:tr>
      <w:tr w:rsidR="00400688" w:rsidRPr="00400688" w:rsidTr="00367934">
        <w:tc>
          <w:tcPr>
            <w:tcW w:w="4926" w:type="dxa"/>
            <w:vAlign w:val="center"/>
          </w:tcPr>
          <w:p w:rsidR="00400688" w:rsidRPr="00400688" w:rsidRDefault="00400688" w:rsidP="00400688">
            <w:r w:rsidRPr="00400688">
              <w:t>Показатели качества питьевой воды.</w:t>
            </w:r>
          </w:p>
        </w:tc>
        <w:tc>
          <w:tcPr>
            <w:tcW w:w="4927" w:type="dxa"/>
            <w:vAlign w:val="center"/>
          </w:tcPr>
          <w:p w:rsidR="00400688" w:rsidRPr="00400688" w:rsidRDefault="00400688" w:rsidP="00400688">
            <w:r w:rsidRPr="00400688">
              <w:t>Своевременное проведение анализов соответствия воды санитарным нормам, строительство станции подготовки воды.</w:t>
            </w:r>
          </w:p>
        </w:tc>
      </w:tr>
      <w:tr w:rsidR="00400688" w:rsidRPr="00400688" w:rsidTr="00367934">
        <w:tc>
          <w:tcPr>
            <w:tcW w:w="4926" w:type="dxa"/>
            <w:vAlign w:val="center"/>
          </w:tcPr>
          <w:p w:rsidR="00400688" w:rsidRPr="00400688" w:rsidRDefault="00400688" w:rsidP="00400688">
            <w:r w:rsidRPr="00400688">
              <w:t>Показатели надежности и бесперебойности водоснабжения.</w:t>
            </w:r>
          </w:p>
        </w:tc>
        <w:tc>
          <w:tcPr>
            <w:tcW w:w="4927" w:type="dxa"/>
            <w:vAlign w:val="center"/>
          </w:tcPr>
          <w:p w:rsidR="00400688" w:rsidRPr="00400688" w:rsidRDefault="00400688" w:rsidP="00400688">
            <w:proofErr w:type="gramStart"/>
            <w:r w:rsidRPr="00400688">
              <w:t>Контроль за</w:t>
            </w:r>
            <w:proofErr w:type="gramEnd"/>
            <w:r w:rsidRPr="00400688">
              <w:t xml:space="preserve"> исправным состоянием оборудования, капитальный ремонт водозаборного узла, контроль запорной и регулировочной арматуры.</w:t>
            </w:r>
          </w:p>
        </w:tc>
      </w:tr>
      <w:tr w:rsidR="00400688" w:rsidRPr="00400688" w:rsidTr="00367934">
        <w:tc>
          <w:tcPr>
            <w:tcW w:w="4926" w:type="dxa"/>
            <w:vAlign w:val="center"/>
          </w:tcPr>
          <w:p w:rsidR="00400688" w:rsidRPr="00400688" w:rsidRDefault="00400688" w:rsidP="00400688">
            <w:r w:rsidRPr="00400688">
              <w:t>Показатели эффективного использования ресурсов, в том числе сокращения потерь воды при ее транспортировке.</w:t>
            </w:r>
          </w:p>
        </w:tc>
        <w:tc>
          <w:tcPr>
            <w:tcW w:w="4927" w:type="dxa"/>
            <w:vAlign w:val="center"/>
          </w:tcPr>
          <w:p w:rsidR="00400688" w:rsidRPr="00400688" w:rsidRDefault="00400688" w:rsidP="00400688">
            <w:proofErr w:type="gramStart"/>
            <w:r w:rsidRPr="00400688">
              <w:t>Контроль за</w:t>
            </w:r>
            <w:proofErr w:type="gramEnd"/>
            <w:r w:rsidRPr="00400688">
              <w:t xml:space="preserve"> состоянием трубопроводов, установка приборов учета воды у абонентов.</w:t>
            </w:r>
          </w:p>
        </w:tc>
      </w:tr>
      <w:tr w:rsidR="00400688" w:rsidRPr="00400688" w:rsidTr="00367934">
        <w:tc>
          <w:tcPr>
            <w:tcW w:w="4926" w:type="dxa"/>
            <w:vAlign w:val="center"/>
          </w:tcPr>
          <w:p w:rsidR="00400688" w:rsidRPr="00400688" w:rsidRDefault="00400688" w:rsidP="00400688">
            <w:r w:rsidRPr="00400688">
              <w:t>Соотношение цены реализации мероприятий инвестиционной программы и их эффективности – улучшение качества воды.</w:t>
            </w:r>
          </w:p>
        </w:tc>
        <w:tc>
          <w:tcPr>
            <w:tcW w:w="4927" w:type="dxa"/>
            <w:vAlign w:val="center"/>
          </w:tcPr>
          <w:p w:rsidR="00400688" w:rsidRPr="00400688" w:rsidRDefault="00400688" w:rsidP="00400688">
            <w:r w:rsidRPr="00400688">
              <w:t>Инвестиционная программа отсутствует.</w:t>
            </w:r>
          </w:p>
        </w:tc>
      </w:tr>
    </w:tbl>
    <w:p w:rsidR="00400688" w:rsidRPr="00400688" w:rsidRDefault="00400688" w:rsidP="00400688">
      <w:pPr>
        <w:jc w:val="both"/>
        <w:rPr>
          <w:b/>
          <w:sz w:val="28"/>
          <w:szCs w:val="28"/>
        </w:rPr>
      </w:pPr>
    </w:p>
    <w:p w:rsidR="00400688" w:rsidRPr="00400688" w:rsidRDefault="00400688" w:rsidP="00400688">
      <w:pPr>
        <w:jc w:val="both"/>
        <w:outlineLvl w:val="1"/>
        <w:rPr>
          <w:b/>
          <w:sz w:val="28"/>
          <w:szCs w:val="28"/>
        </w:rPr>
      </w:pPr>
      <w:r w:rsidRPr="00400688">
        <w:rPr>
          <w:b/>
          <w:sz w:val="28"/>
          <w:szCs w:val="28"/>
        </w:rPr>
        <w:tab/>
      </w:r>
      <w:bookmarkStart w:id="102" w:name="_Toc375233986"/>
      <w:bookmarkStart w:id="103" w:name="_Toc392851359"/>
      <w:r w:rsidRPr="00400688">
        <w:rPr>
          <w:b/>
          <w:sz w:val="28"/>
          <w:szCs w:val="28"/>
        </w:rPr>
        <w:t>8. Перечень выявленных бесхозяйственных объектов централизованных систем водоснабжения (в случае их выявления) и перечень организаций, уполномоченных на их эксплуатацию.</w:t>
      </w:r>
      <w:bookmarkEnd w:id="102"/>
      <w:bookmarkEnd w:id="103"/>
    </w:p>
    <w:p w:rsidR="00400688" w:rsidRPr="00400688" w:rsidRDefault="00400688" w:rsidP="00400688">
      <w:pPr>
        <w:jc w:val="both"/>
        <w:rPr>
          <w:sz w:val="28"/>
          <w:szCs w:val="28"/>
        </w:rPr>
      </w:pPr>
      <w:r w:rsidRPr="00400688">
        <w:rPr>
          <w:b/>
          <w:sz w:val="28"/>
          <w:szCs w:val="28"/>
        </w:rPr>
        <w:tab/>
      </w:r>
      <w:r w:rsidRPr="00400688">
        <w:rPr>
          <w:sz w:val="28"/>
          <w:szCs w:val="28"/>
        </w:rPr>
        <w:t>В ходе разработки схемы, бесхозяйственных сетей водоснабжения не выявлено.</w:t>
      </w:r>
    </w:p>
    <w:p w:rsidR="00400688" w:rsidRPr="00400688" w:rsidRDefault="00400688" w:rsidP="00400688">
      <w:pPr>
        <w:jc w:val="both"/>
        <w:rPr>
          <w:sz w:val="28"/>
          <w:szCs w:val="28"/>
        </w:rPr>
      </w:pPr>
    </w:p>
    <w:p w:rsidR="00400688" w:rsidRPr="00400688" w:rsidRDefault="00400688" w:rsidP="00400688">
      <w:pPr>
        <w:keepNext/>
        <w:keepLines/>
        <w:spacing w:line="360" w:lineRule="auto"/>
        <w:jc w:val="center"/>
        <w:outlineLvl w:val="0"/>
        <w:rPr>
          <w:b/>
          <w:bCs/>
          <w:sz w:val="28"/>
          <w:szCs w:val="28"/>
          <w:lang w:val="x-none" w:eastAsia="x-none"/>
        </w:rPr>
      </w:pPr>
      <w:r w:rsidRPr="00400688">
        <w:rPr>
          <w:b/>
          <w:bCs/>
          <w:sz w:val="28"/>
          <w:szCs w:val="28"/>
          <w:lang w:val="x-none" w:eastAsia="x-none"/>
        </w:rPr>
        <w:br w:type="page"/>
      </w:r>
      <w:bookmarkStart w:id="104" w:name="_Toc375233987"/>
      <w:bookmarkStart w:id="105" w:name="_Toc392851360"/>
      <w:r w:rsidRPr="00400688">
        <w:rPr>
          <w:b/>
          <w:bCs/>
          <w:sz w:val="28"/>
          <w:szCs w:val="28"/>
          <w:lang w:val="x-none" w:eastAsia="x-none"/>
        </w:rPr>
        <w:lastRenderedPageBreak/>
        <w:t xml:space="preserve">Глава 2. Схема водоотведения муниципального образования. </w:t>
      </w:r>
      <w:r w:rsidRPr="00400688">
        <w:rPr>
          <w:b/>
          <w:bCs/>
          <w:sz w:val="28"/>
          <w:szCs w:val="28"/>
          <w:lang w:val="x-none" w:eastAsia="x-none"/>
        </w:rPr>
        <w:br/>
      </w:r>
      <w:bookmarkEnd w:id="104"/>
      <w:r w:rsidRPr="00400688">
        <w:rPr>
          <w:b/>
          <w:bCs/>
          <w:sz w:val="28"/>
          <w:szCs w:val="28"/>
          <w:lang w:val="x-none" w:eastAsia="x-none"/>
        </w:rPr>
        <w:t>сельское поселение «</w:t>
      </w:r>
      <w:r w:rsidRPr="00400688">
        <w:rPr>
          <w:b/>
          <w:bCs/>
          <w:sz w:val="28"/>
          <w:szCs w:val="28"/>
          <w:lang w:eastAsia="x-none"/>
        </w:rPr>
        <w:t xml:space="preserve">Село </w:t>
      </w:r>
      <w:proofErr w:type="spellStart"/>
      <w:r w:rsidRPr="00400688">
        <w:rPr>
          <w:b/>
          <w:bCs/>
          <w:sz w:val="28"/>
          <w:szCs w:val="28"/>
          <w:lang w:eastAsia="x-none"/>
        </w:rPr>
        <w:t>Кудиново</w:t>
      </w:r>
      <w:proofErr w:type="spellEnd"/>
      <w:r w:rsidRPr="00400688">
        <w:rPr>
          <w:b/>
          <w:bCs/>
          <w:sz w:val="28"/>
          <w:szCs w:val="28"/>
          <w:lang w:val="x-none" w:eastAsia="x-none"/>
        </w:rPr>
        <w:t>».</w:t>
      </w:r>
      <w:bookmarkEnd w:id="105"/>
      <w:r w:rsidRPr="00400688">
        <w:rPr>
          <w:b/>
          <w:bCs/>
          <w:sz w:val="28"/>
          <w:szCs w:val="28"/>
          <w:lang w:val="x-none" w:eastAsia="x-none"/>
        </w:rPr>
        <w:tab/>
      </w:r>
    </w:p>
    <w:p w:rsidR="00400688" w:rsidRPr="00400688" w:rsidRDefault="00400688" w:rsidP="00400688">
      <w:pPr>
        <w:spacing w:after="200"/>
        <w:ind w:firstLine="708"/>
        <w:jc w:val="both"/>
        <w:outlineLvl w:val="1"/>
        <w:rPr>
          <w:b/>
          <w:sz w:val="28"/>
          <w:szCs w:val="28"/>
        </w:rPr>
      </w:pPr>
      <w:bookmarkStart w:id="106" w:name="_Toc375233988"/>
      <w:bookmarkStart w:id="107" w:name="_Toc392851361"/>
      <w:r w:rsidRPr="00400688">
        <w:rPr>
          <w:b/>
          <w:sz w:val="28"/>
          <w:szCs w:val="28"/>
        </w:rPr>
        <w:t>1. Существующее положение в сфере водоотведения муниципального образования сельское поселение «</w:t>
      </w:r>
      <w:r w:rsidRPr="00400688">
        <w:rPr>
          <w:b/>
          <w:bCs/>
          <w:sz w:val="28"/>
          <w:szCs w:val="28"/>
          <w:lang w:eastAsia="x-none"/>
        </w:rPr>
        <w:t xml:space="preserve">Село </w:t>
      </w:r>
      <w:proofErr w:type="spellStart"/>
      <w:r w:rsidRPr="00400688">
        <w:rPr>
          <w:b/>
          <w:bCs/>
          <w:sz w:val="28"/>
          <w:szCs w:val="28"/>
          <w:lang w:eastAsia="x-none"/>
        </w:rPr>
        <w:t>Кудиново</w:t>
      </w:r>
      <w:proofErr w:type="spellEnd"/>
      <w:r w:rsidRPr="00400688">
        <w:rPr>
          <w:b/>
          <w:sz w:val="28"/>
          <w:szCs w:val="28"/>
        </w:rPr>
        <w:t>».</w:t>
      </w:r>
      <w:bookmarkEnd w:id="106"/>
      <w:bookmarkEnd w:id="107"/>
    </w:p>
    <w:p w:rsidR="00400688" w:rsidRPr="00400688" w:rsidRDefault="00400688" w:rsidP="00400688">
      <w:pPr>
        <w:jc w:val="both"/>
        <w:outlineLvl w:val="2"/>
        <w:rPr>
          <w:b/>
          <w:sz w:val="28"/>
          <w:szCs w:val="28"/>
        </w:rPr>
      </w:pPr>
      <w:r w:rsidRPr="00400688">
        <w:rPr>
          <w:sz w:val="28"/>
          <w:szCs w:val="28"/>
        </w:rPr>
        <w:tab/>
      </w:r>
      <w:bookmarkStart w:id="108" w:name="_Toc375233989"/>
      <w:bookmarkStart w:id="109" w:name="_Toc392851362"/>
      <w:r w:rsidRPr="00400688">
        <w:rPr>
          <w:b/>
          <w:sz w:val="28"/>
          <w:szCs w:val="28"/>
        </w:rPr>
        <w:t>1.1. Описание структуры системы сбора, очистки и отведения сточных вод на территории сельского поселения и деление территории поселения на эксплуатационные зоны.</w:t>
      </w:r>
      <w:bookmarkEnd w:id="108"/>
      <w:bookmarkEnd w:id="109"/>
    </w:p>
    <w:p w:rsidR="00400688" w:rsidRPr="00400688" w:rsidRDefault="00400688" w:rsidP="00400688">
      <w:pPr>
        <w:jc w:val="both"/>
        <w:rPr>
          <w:sz w:val="28"/>
          <w:szCs w:val="28"/>
        </w:rPr>
      </w:pPr>
      <w:r w:rsidRPr="00400688">
        <w:rPr>
          <w:sz w:val="28"/>
          <w:szCs w:val="28"/>
        </w:rPr>
        <w:tab/>
        <w:t xml:space="preserve">На территории сельского поселения система централизованного водоотведения имеется только </w:t>
      </w:r>
      <w:proofErr w:type="gramStart"/>
      <w:r w:rsidRPr="00400688">
        <w:rPr>
          <w:sz w:val="28"/>
          <w:szCs w:val="28"/>
        </w:rPr>
        <w:t>в</w:t>
      </w:r>
      <w:proofErr w:type="gramEnd"/>
      <w:r w:rsidRPr="00400688">
        <w:rPr>
          <w:sz w:val="28"/>
          <w:szCs w:val="28"/>
        </w:rPr>
        <w:t xml:space="preserve"> с. </w:t>
      </w:r>
      <w:proofErr w:type="spellStart"/>
      <w:r w:rsidRPr="00400688">
        <w:rPr>
          <w:sz w:val="28"/>
          <w:szCs w:val="28"/>
        </w:rPr>
        <w:t>Кудиново</w:t>
      </w:r>
      <w:proofErr w:type="spellEnd"/>
      <w:r w:rsidRPr="00400688">
        <w:rPr>
          <w:sz w:val="28"/>
          <w:szCs w:val="28"/>
        </w:rPr>
        <w:t>. Система состоит из самотечного коллектора – 5995 м, по которому стоки транспортируются на канализационную насосную станцию (КНС), с КНС по напорному коллектору стоки транспортируются на очистные сооружения биологической очистки.</w:t>
      </w:r>
    </w:p>
    <w:p w:rsidR="00400688" w:rsidRPr="00400688" w:rsidRDefault="00400688" w:rsidP="00400688">
      <w:pPr>
        <w:jc w:val="both"/>
        <w:outlineLvl w:val="2"/>
        <w:rPr>
          <w:sz w:val="28"/>
          <w:szCs w:val="28"/>
        </w:rPr>
      </w:pPr>
      <w:r w:rsidRPr="00400688">
        <w:rPr>
          <w:sz w:val="28"/>
          <w:szCs w:val="28"/>
        </w:rPr>
        <w:tab/>
      </w:r>
      <w:bookmarkStart w:id="110" w:name="_Toc375233990"/>
    </w:p>
    <w:p w:rsidR="00400688" w:rsidRPr="00400688" w:rsidRDefault="00400688" w:rsidP="00400688">
      <w:pPr>
        <w:jc w:val="both"/>
        <w:outlineLvl w:val="2"/>
        <w:rPr>
          <w:b/>
          <w:sz w:val="28"/>
          <w:szCs w:val="28"/>
        </w:rPr>
      </w:pPr>
      <w:r w:rsidRPr="00400688">
        <w:rPr>
          <w:sz w:val="28"/>
          <w:szCs w:val="28"/>
        </w:rPr>
        <w:tab/>
      </w:r>
      <w:bookmarkStart w:id="111" w:name="_Toc392851363"/>
      <w:r w:rsidRPr="00400688">
        <w:rPr>
          <w:b/>
          <w:sz w:val="28"/>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сооружений и описание локальных очистных сооружений, создаваемых абонентами.</w:t>
      </w:r>
      <w:bookmarkEnd w:id="110"/>
      <w:bookmarkEnd w:id="111"/>
    </w:p>
    <w:p w:rsidR="00400688" w:rsidRPr="00400688" w:rsidRDefault="00400688" w:rsidP="00400688">
      <w:pPr>
        <w:jc w:val="both"/>
        <w:rPr>
          <w:sz w:val="28"/>
          <w:szCs w:val="28"/>
        </w:rPr>
      </w:pPr>
      <w:r w:rsidRPr="00400688">
        <w:rPr>
          <w:sz w:val="28"/>
          <w:szCs w:val="28"/>
        </w:rPr>
        <w:tab/>
        <w:t xml:space="preserve">Канализационные сети, КНС и очистные сооружения биологической очистки введены в эксплуатацию в 1979 году. </w:t>
      </w:r>
      <w:proofErr w:type="gramStart"/>
      <w:r w:rsidRPr="00400688">
        <w:rPr>
          <w:sz w:val="28"/>
          <w:szCs w:val="28"/>
        </w:rPr>
        <w:t>Сброс стоков из очистных биологической очистки производится в ручей Перинка.</w:t>
      </w:r>
      <w:proofErr w:type="gramEnd"/>
      <w:r w:rsidRPr="00400688">
        <w:rPr>
          <w:sz w:val="28"/>
          <w:szCs w:val="28"/>
        </w:rPr>
        <w:t xml:space="preserve"> Подключенная нагрузка превышает мощность очистных сооружений. В виду значительного износа оборудования очистные сооружения с. </w:t>
      </w:r>
      <w:proofErr w:type="spellStart"/>
      <w:r w:rsidRPr="00400688">
        <w:rPr>
          <w:sz w:val="28"/>
          <w:szCs w:val="28"/>
        </w:rPr>
        <w:t>Кудиново</w:t>
      </w:r>
      <w:proofErr w:type="spellEnd"/>
      <w:r w:rsidRPr="00400688">
        <w:rPr>
          <w:sz w:val="28"/>
          <w:szCs w:val="28"/>
        </w:rPr>
        <w:t xml:space="preserve"> находятся в аварийном состоянии. Для обеспечения качества утилизации сточных вод необходимо провести капитальный ремонт очистных сооружений (с возможностью увеличения мощности очистных сооружений), а также замена изношенных участков канализационных сетей с </w:t>
      </w:r>
      <w:proofErr w:type="gramStart"/>
      <w:r w:rsidRPr="00400688">
        <w:rPr>
          <w:sz w:val="28"/>
          <w:szCs w:val="28"/>
        </w:rPr>
        <w:t>восстановлением</w:t>
      </w:r>
      <w:proofErr w:type="gramEnd"/>
      <w:r w:rsidRPr="00400688">
        <w:rPr>
          <w:sz w:val="28"/>
          <w:szCs w:val="28"/>
        </w:rPr>
        <w:t xml:space="preserve"> пришедших в негодность канализационных колодцев.</w:t>
      </w:r>
    </w:p>
    <w:p w:rsidR="00400688" w:rsidRPr="00400688" w:rsidRDefault="00400688" w:rsidP="00400688">
      <w:pPr>
        <w:jc w:val="both"/>
        <w:outlineLvl w:val="2"/>
        <w:rPr>
          <w:b/>
          <w:color w:val="000000"/>
          <w:sz w:val="28"/>
          <w:szCs w:val="28"/>
        </w:rPr>
      </w:pPr>
      <w:r w:rsidRPr="00400688">
        <w:rPr>
          <w:sz w:val="28"/>
          <w:szCs w:val="28"/>
        </w:rPr>
        <w:br/>
      </w:r>
      <w:r w:rsidRPr="00400688">
        <w:rPr>
          <w:rFonts w:ascii="Arial" w:hAnsi="Arial" w:cs="Arial"/>
          <w:color w:val="000000"/>
          <w:szCs w:val="22"/>
        </w:rPr>
        <w:tab/>
      </w:r>
      <w:bookmarkStart w:id="112" w:name="_Toc375233991"/>
      <w:bookmarkStart w:id="113" w:name="_Toc392851364"/>
      <w:r w:rsidRPr="00400688">
        <w:rPr>
          <w:b/>
          <w:color w:val="000000"/>
          <w:sz w:val="28"/>
          <w:szCs w:val="28"/>
        </w:rPr>
        <w:t>1.3. Описание технологических зон водоотведения, зон централизованного и нецентрализованного водоотведения (территорий, на которых водоотведение осуществляется с использованием централизованных и нецентрализованных систем водоотведения) и перечень централизованных систем водоотведения.</w:t>
      </w:r>
      <w:bookmarkEnd w:id="112"/>
      <w:bookmarkEnd w:id="113"/>
    </w:p>
    <w:p w:rsidR="00400688" w:rsidRPr="00400688" w:rsidRDefault="00400688" w:rsidP="00400688">
      <w:pPr>
        <w:jc w:val="both"/>
        <w:rPr>
          <w:sz w:val="28"/>
          <w:szCs w:val="28"/>
        </w:rPr>
      </w:pPr>
      <w:r w:rsidRPr="00400688">
        <w:rPr>
          <w:color w:val="000000"/>
          <w:sz w:val="28"/>
          <w:szCs w:val="28"/>
        </w:rPr>
        <w:tab/>
        <w:t xml:space="preserve">На всей территории </w:t>
      </w:r>
      <w:r w:rsidRPr="00400688">
        <w:rPr>
          <w:sz w:val="28"/>
          <w:szCs w:val="28"/>
        </w:rPr>
        <w:t xml:space="preserve">муниципального образования сельское поселение «Село </w:t>
      </w:r>
      <w:proofErr w:type="spellStart"/>
      <w:r w:rsidRPr="00400688">
        <w:rPr>
          <w:sz w:val="28"/>
          <w:szCs w:val="28"/>
        </w:rPr>
        <w:t>Кудиново</w:t>
      </w:r>
      <w:proofErr w:type="spellEnd"/>
      <w:r w:rsidRPr="00400688">
        <w:rPr>
          <w:sz w:val="28"/>
          <w:szCs w:val="28"/>
        </w:rPr>
        <w:t xml:space="preserve">» централизованная система водоотведения имеется только </w:t>
      </w:r>
      <w:proofErr w:type="gramStart"/>
      <w:r w:rsidRPr="00400688">
        <w:rPr>
          <w:sz w:val="28"/>
          <w:szCs w:val="28"/>
        </w:rPr>
        <w:t>в</w:t>
      </w:r>
      <w:proofErr w:type="gramEnd"/>
      <w:r w:rsidRPr="00400688">
        <w:rPr>
          <w:sz w:val="28"/>
          <w:szCs w:val="28"/>
        </w:rPr>
        <w:t xml:space="preserve"> с. </w:t>
      </w:r>
      <w:proofErr w:type="spellStart"/>
      <w:r w:rsidRPr="00400688">
        <w:rPr>
          <w:sz w:val="28"/>
          <w:szCs w:val="28"/>
        </w:rPr>
        <w:t>Кудиново</w:t>
      </w:r>
      <w:proofErr w:type="spellEnd"/>
      <w:r w:rsidRPr="00400688">
        <w:rPr>
          <w:sz w:val="28"/>
          <w:szCs w:val="28"/>
        </w:rPr>
        <w:t xml:space="preserve">. Все стоки транспортируются по самотечному коллектору на КНС, а затем по напорному коллектору на очистные сооружения </w:t>
      </w:r>
      <w:r w:rsidRPr="00400688">
        <w:rPr>
          <w:sz w:val="28"/>
          <w:szCs w:val="28"/>
        </w:rPr>
        <w:lastRenderedPageBreak/>
        <w:t xml:space="preserve">биологической очистки. В остальных населенных пунктах сельского поселения система централизованного водоотведения отсутствует.  </w:t>
      </w:r>
    </w:p>
    <w:p w:rsidR="00400688" w:rsidRPr="00400688" w:rsidRDefault="00400688" w:rsidP="00400688">
      <w:pPr>
        <w:ind w:firstLine="708"/>
        <w:jc w:val="both"/>
        <w:rPr>
          <w:rFonts w:ascii="Arial" w:hAnsi="Arial" w:cs="Arial"/>
          <w:sz w:val="21"/>
          <w:szCs w:val="21"/>
          <w:shd w:val="clear" w:color="auto" w:fill="FFFFFF"/>
        </w:rPr>
      </w:pPr>
    </w:p>
    <w:p w:rsidR="00400688" w:rsidRPr="00400688" w:rsidRDefault="00400688" w:rsidP="00400688">
      <w:pPr>
        <w:ind w:firstLine="708"/>
        <w:jc w:val="both"/>
        <w:outlineLvl w:val="2"/>
        <w:rPr>
          <w:b/>
          <w:sz w:val="28"/>
          <w:szCs w:val="28"/>
        </w:rPr>
      </w:pPr>
      <w:bookmarkStart w:id="114" w:name="_Toc375233992"/>
      <w:bookmarkStart w:id="115" w:name="_Toc392851365"/>
      <w:r w:rsidRPr="00400688">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водоотведения.</w:t>
      </w:r>
      <w:bookmarkEnd w:id="114"/>
      <w:bookmarkEnd w:id="115"/>
    </w:p>
    <w:p w:rsidR="00400688" w:rsidRPr="00400688" w:rsidRDefault="00400688" w:rsidP="00400688">
      <w:pPr>
        <w:ind w:firstLine="708"/>
        <w:jc w:val="both"/>
        <w:rPr>
          <w:rFonts w:ascii="Arial" w:hAnsi="Arial" w:cs="Arial"/>
          <w:sz w:val="21"/>
          <w:szCs w:val="21"/>
          <w:shd w:val="clear" w:color="auto" w:fill="FFFFFF"/>
        </w:rPr>
      </w:pPr>
      <w:proofErr w:type="gramStart"/>
      <w:r w:rsidRPr="00400688">
        <w:rPr>
          <w:sz w:val="28"/>
          <w:szCs w:val="28"/>
        </w:rPr>
        <w:t>Утилизация осадков сточных вод в очистных не производится, в связи с тем, что очистные находятся в аварийном состоянии и нуждаются в капитальном ремонте.</w:t>
      </w:r>
      <w:proofErr w:type="gramEnd"/>
    </w:p>
    <w:p w:rsidR="00400688" w:rsidRPr="00400688" w:rsidRDefault="00400688" w:rsidP="00400688">
      <w:pPr>
        <w:ind w:firstLine="708"/>
        <w:jc w:val="both"/>
        <w:outlineLvl w:val="2"/>
        <w:rPr>
          <w:b/>
          <w:color w:val="000000"/>
          <w:sz w:val="28"/>
          <w:szCs w:val="28"/>
        </w:rPr>
      </w:pPr>
      <w:bookmarkStart w:id="116" w:name="_Toc375233993"/>
      <w:bookmarkStart w:id="117" w:name="_Toc392851366"/>
      <w:r w:rsidRPr="00400688">
        <w:rPr>
          <w:b/>
          <w:color w:val="000000"/>
          <w:sz w:val="28"/>
          <w:szCs w:val="28"/>
        </w:rPr>
        <w:t>1.5. О 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bookmarkEnd w:id="116"/>
      <w:bookmarkEnd w:id="117"/>
    </w:p>
    <w:p w:rsidR="00400688" w:rsidRPr="00400688" w:rsidRDefault="00400688" w:rsidP="00400688">
      <w:pPr>
        <w:jc w:val="both"/>
        <w:rPr>
          <w:sz w:val="28"/>
          <w:szCs w:val="28"/>
        </w:rPr>
      </w:pPr>
      <w:r w:rsidRPr="00400688">
        <w:rPr>
          <w:sz w:val="28"/>
          <w:szCs w:val="28"/>
        </w:rPr>
        <w:tab/>
        <w:t xml:space="preserve">На момент разработки схемы водоснабжения и водоотведения СП «Село </w:t>
      </w:r>
      <w:proofErr w:type="spellStart"/>
      <w:r w:rsidRPr="00400688">
        <w:rPr>
          <w:sz w:val="28"/>
          <w:szCs w:val="28"/>
        </w:rPr>
        <w:t>Кудиново</w:t>
      </w:r>
      <w:proofErr w:type="spellEnd"/>
      <w:r w:rsidRPr="00400688">
        <w:rPr>
          <w:sz w:val="28"/>
          <w:szCs w:val="28"/>
        </w:rPr>
        <w:t xml:space="preserve">» в системе водоотведения с. </w:t>
      </w:r>
      <w:proofErr w:type="spellStart"/>
      <w:r w:rsidRPr="00400688">
        <w:rPr>
          <w:sz w:val="28"/>
          <w:szCs w:val="28"/>
        </w:rPr>
        <w:t>Кудиново</w:t>
      </w:r>
      <w:proofErr w:type="spellEnd"/>
      <w:r w:rsidRPr="00400688">
        <w:rPr>
          <w:sz w:val="28"/>
          <w:szCs w:val="28"/>
        </w:rPr>
        <w:t xml:space="preserve"> используются самотечные канализационные </w:t>
      </w:r>
      <w:proofErr w:type="gramStart"/>
      <w:r w:rsidRPr="00400688">
        <w:rPr>
          <w:sz w:val="28"/>
          <w:szCs w:val="28"/>
        </w:rPr>
        <w:t>коллекторы</w:t>
      </w:r>
      <w:proofErr w:type="gramEnd"/>
      <w:r w:rsidRPr="00400688">
        <w:rPr>
          <w:sz w:val="28"/>
          <w:szCs w:val="28"/>
        </w:rPr>
        <w:t xml:space="preserve"> выполненные из чугуна и полиэтилена диаметром от 150 до 200мм. Общая протяженность самотечных канализационных коллекторов составляет 5995 м. По всей протяженности сетей имеется 188 канализационных колодцев. От КНС до очистных сооружений проложены два напорных коллектора диаметром 100мм и протяженностью 152 метра.</w:t>
      </w:r>
    </w:p>
    <w:p w:rsidR="00400688" w:rsidRPr="00400688" w:rsidRDefault="00400688" w:rsidP="00400688">
      <w:pPr>
        <w:ind w:firstLine="708"/>
        <w:jc w:val="both"/>
        <w:outlineLvl w:val="2"/>
        <w:rPr>
          <w:b/>
          <w:sz w:val="28"/>
          <w:szCs w:val="28"/>
        </w:rPr>
      </w:pPr>
      <w:bookmarkStart w:id="118" w:name="_Toc375233994"/>
    </w:p>
    <w:p w:rsidR="00400688" w:rsidRPr="00400688" w:rsidRDefault="00400688" w:rsidP="00400688">
      <w:pPr>
        <w:ind w:firstLine="708"/>
        <w:jc w:val="both"/>
        <w:outlineLvl w:val="2"/>
        <w:rPr>
          <w:b/>
          <w:sz w:val="28"/>
          <w:szCs w:val="28"/>
        </w:rPr>
      </w:pPr>
      <w:bookmarkStart w:id="119" w:name="_Toc392851367"/>
      <w:r w:rsidRPr="00400688">
        <w:rPr>
          <w:b/>
          <w:sz w:val="28"/>
          <w:szCs w:val="28"/>
        </w:rPr>
        <w:t>1.6. Оценка безопасности и надежности объектов централизованной системы водоотведения и их управляемости.</w:t>
      </w:r>
      <w:bookmarkEnd w:id="118"/>
      <w:bookmarkEnd w:id="119"/>
    </w:p>
    <w:p w:rsidR="00400688" w:rsidRPr="00400688" w:rsidRDefault="00400688" w:rsidP="00400688">
      <w:pPr>
        <w:ind w:firstLine="708"/>
        <w:jc w:val="both"/>
        <w:rPr>
          <w:sz w:val="28"/>
          <w:szCs w:val="28"/>
        </w:rPr>
      </w:pPr>
      <w:r w:rsidRPr="00400688">
        <w:rPr>
          <w:sz w:val="28"/>
          <w:szCs w:val="28"/>
        </w:rPr>
        <w:t xml:space="preserve">Безопасность и надежность систем водоотведения определяется целым комплексом показателей, обеспечивающих бесперебойное функционирование и экологическую безопасность процесса утилизации стоков. </w:t>
      </w:r>
    </w:p>
    <w:p w:rsidR="00400688" w:rsidRPr="00400688" w:rsidRDefault="00400688" w:rsidP="00400688">
      <w:pPr>
        <w:ind w:firstLine="708"/>
        <w:jc w:val="both"/>
        <w:rPr>
          <w:sz w:val="28"/>
          <w:szCs w:val="28"/>
        </w:rPr>
      </w:pPr>
      <w:r w:rsidRPr="00400688">
        <w:rPr>
          <w:sz w:val="28"/>
          <w:szCs w:val="28"/>
        </w:rPr>
        <w:t>Для повышения надежности и бесперебойности функционирования системы водоотведения рекомендуется провести капитальный ремонт очистных сооружений.</w:t>
      </w:r>
    </w:p>
    <w:p w:rsidR="00400688" w:rsidRPr="00400688" w:rsidRDefault="00400688" w:rsidP="00400688">
      <w:pPr>
        <w:jc w:val="both"/>
        <w:rPr>
          <w:sz w:val="28"/>
          <w:szCs w:val="28"/>
        </w:rPr>
      </w:pPr>
      <w:r w:rsidRPr="00400688">
        <w:rPr>
          <w:sz w:val="28"/>
          <w:szCs w:val="28"/>
        </w:rPr>
        <w:t xml:space="preserve"> </w:t>
      </w:r>
    </w:p>
    <w:p w:rsidR="00400688" w:rsidRPr="00400688" w:rsidRDefault="00400688" w:rsidP="00400688">
      <w:pPr>
        <w:ind w:firstLine="708"/>
        <w:jc w:val="both"/>
        <w:rPr>
          <w:sz w:val="28"/>
          <w:szCs w:val="28"/>
        </w:rPr>
      </w:pPr>
    </w:p>
    <w:p w:rsidR="00400688" w:rsidRPr="00400688" w:rsidRDefault="00400688" w:rsidP="00400688">
      <w:pPr>
        <w:ind w:firstLine="708"/>
        <w:jc w:val="both"/>
        <w:outlineLvl w:val="2"/>
        <w:rPr>
          <w:b/>
          <w:sz w:val="28"/>
          <w:szCs w:val="28"/>
        </w:rPr>
      </w:pPr>
      <w:bookmarkStart w:id="120" w:name="_Toc375233995"/>
      <w:r w:rsidRPr="00400688">
        <w:rPr>
          <w:b/>
          <w:sz w:val="28"/>
          <w:szCs w:val="28"/>
        </w:rPr>
        <w:br w:type="page"/>
      </w:r>
      <w:bookmarkStart w:id="121" w:name="_Toc392851368"/>
      <w:r w:rsidRPr="00400688">
        <w:rPr>
          <w:b/>
          <w:sz w:val="28"/>
          <w:szCs w:val="28"/>
        </w:rPr>
        <w:lastRenderedPageBreak/>
        <w:t>1.7. Оценка воздействия сбросов сточных вод через централизованную систему водоотведения на окружающую среду.</w:t>
      </w:r>
      <w:bookmarkEnd w:id="120"/>
      <w:bookmarkEnd w:id="121"/>
    </w:p>
    <w:p w:rsidR="00400688" w:rsidRPr="00400688" w:rsidRDefault="00400688" w:rsidP="00400688">
      <w:pPr>
        <w:ind w:firstLine="708"/>
        <w:jc w:val="both"/>
        <w:rPr>
          <w:sz w:val="28"/>
          <w:szCs w:val="28"/>
        </w:rPr>
      </w:pPr>
      <w:r w:rsidRPr="00400688">
        <w:rPr>
          <w:sz w:val="28"/>
          <w:szCs w:val="28"/>
        </w:rPr>
        <w:t xml:space="preserve">Все стоки сельского поселения транспортируются в самотечном коллекторе на </w:t>
      </w:r>
      <w:proofErr w:type="gramStart"/>
      <w:r w:rsidRPr="00400688">
        <w:rPr>
          <w:sz w:val="28"/>
          <w:szCs w:val="28"/>
        </w:rPr>
        <w:t>КНС</w:t>
      </w:r>
      <w:proofErr w:type="gramEnd"/>
      <w:r w:rsidRPr="00400688">
        <w:rPr>
          <w:sz w:val="28"/>
          <w:szCs w:val="28"/>
        </w:rPr>
        <w:t xml:space="preserve"> а затем по напорному коллектору  в очистные сооружения, из которых происходит сброс в ручей Перинка. Очистные сооружения введены в эксплуатацию в 1979 году, оборудование очистных сооружений устарело и имеет значительный материальный износ, а также подключенная нагрузка превышает мощность существующих очистных сооружений.  Для обеспечения надежности и качества очистки сточных вод необходимо провести капитальный ремонт очистных сооружений. </w:t>
      </w:r>
    </w:p>
    <w:p w:rsidR="00400688" w:rsidRPr="00400688" w:rsidRDefault="00400688" w:rsidP="00400688">
      <w:pPr>
        <w:ind w:firstLine="708"/>
        <w:jc w:val="both"/>
        <w:rPr>
          <w:b/>
          <w:sz w:val="28"/>
          <w:szCs w:val="28"/>
        </w:rPr>
      </w:pPr>
    </w:p>
    <w:p w:rsidR="00400688" w:rsidRPr="00400688" w:rsidRDefault="00400688" w:rsidP="00400688">
      <w:pPr>
        <w:ind w:firstLine="708"/>
        <w:jc w:val="both"/>
        <w:outlineLvl w:val="2"/>
        <w:rPr>
          <w:b/>
          <w:sz w:val="28"/>
          <w:szCs w:val="28"/>
        </w:rPr>
      </w:pPr>
      <w:r w:rsidRPr="00400688">
        <w:rPr>
          <w:b/>
          <w:sz w:val="28"/>
          <w:szCs w:val="28"/>
        </w:rPr>
        <w:t xml:space="preserve"> </w:t>
      </w:r>
      <w:bookmarkStart w:id="122" w:name="_Toc375233996"/>
      <w:bookmarkStart w:id="123" w:name="_Toc392851369"/>
      <w:r w:rsidRPr="00400688">
        <w:rPr>
          <w:b/>
          <w:sz w:val="28"/>
          <w:szCs w:val="28"/>
        </w:rPr>
        <w:t>1.8. Описание территорий муниципального образования, не охваченных централизованной системой водоотведения.</w:t>
      </w:r>
      <w:bookmarkEnd w:id="122"/>
      <w:bookmarkEnd w:id="123"/>
    </w:p>
    <w:p w:rsidR="00400688" w:rsidRPr="00400688" w:rsidRDefault="00400688" w:rsidP="00400688">
      <w:pPr>
        <w:ind w:firstLine="708"/>
        <w:jc w:val="both"/>
        <w:rPr>
          <w:sz w:val="28"/>
          <w:szCs w:val="28"/>
        </w:rPr>
      </w:pPr>
      <w:r w:rsidRPr="00400688">
        <w:rPr>
          <w:sz w:val="28"/>
          <w:szCs w:val="28"/>
        </w:rPr>
        <w:t xml:space="preserve">Перечень территорий муниципального образования сельское поселение «Село </w:t>
      </w:r>
      <w:proofErr w:type="spellStart"/>
      <w:r w:rsidRPr="00400688">
        <w:rPr>
          <w:sz w:val="28"/>
          <w:szCs w:val="28"/>
        </w:rPr>
        <w:t>Кудиново</w:t>
      </w:r>
      <w:proofErr w:type="spellEnd"/>
      <w:r w:rsidRPr="00400688">
        <w:rPr>
          <w:sz w:val="28"/>
          <w:szCs w:val="28"/>
        </w:rPr>
        <w:t>» не обхваченных централизованной системой водоотведения:</w:t>
      </w:r>
    </w:p>
    <w:p w:rsidR="00400688" w:rsidRPr="00400688" w:rsidRDefault="00400688" w:rsidP="00400688">
      <w:pPr>
        <w:ind w:firstLine="708"/>
        <w:jc w:val="both"/>
        <w:rPr>
          <w:sz w:val="28"/>
          <w:szCs w:val="28"/>
        </w:rPr>
      </w:pPr>
      <w:r w:rsidRPr="00400688">
        <w:rPr>
          <w:bCs/>
          <w:sz w:val="28"/>
          <w:szCs w:val="28"/>
        </w:rPr>
        <w:t xml:space="preserve">деревня </w:t>
      </w:r>
      <w:proofErr w:type="spellStart"/>
      <w:r w:rsidRPr="00400688">
        <w:rPr>
          <w:bCs/>
          <w:sz w:val="28"/>
          <w:szCs w:val="28"/>
        </w:rPr>
        <w:t>Астреево</w:t>
      </w:r>
      <w:proofErr w:type="spellEnd"/>
      <w:r w:rsidRPr="00400688">
        <w:rPr>
          <w:bCs/>
          <w:sz w:val="28"/>
          <w:szCs w:val="28"/>
        </w:rPr>
        <w:t xml:space="preserve">, деревня Афанасово, село </w:t>
      </w:r>
      <w:proofErr w:type="spellStart"/>
      <w:r w:rsidRPr="00400688">
        <w:rPr>
          <w:bCs/>
          <w:sz w:val="28"/>
          <w:szCs w:val="28"/>
        </w:rPr>
        <w:t>Игнатьевское</w:t>
      </w:r>
      <w:proofErr w:type="spellEnd"/>
      <w:r w:rsidRPr="00400688">
        <w:rPr>
          <w:bCs/>
          <w:sz w:val="28"/>
          <w:szCs w:val="28"/>
        </w:rPr>
        <w:t xml:space="preserve"> Отделение, деревня Капустино, деревня Константиново, поселок </w:t>
      </w:r>
      <w:proofErr w:type="spellStart"/>
      <w:r w:rsidRPr="00400688">
        <w:rPr>
          <w:bCs/>
          <w:sz w:val="28"/>
          <w:szCs w:val="28"/>
        </w:rPr>
        <w:t>Кудиново</w:t>
      </w:r>
      <w:proofErr w:type="spellEnd"/>
      <w:r w:rsidRPr="00400688">
        <w:rPr>
          <w:bCs/>
          <w:sz w:val="28"/>
          <w:szCs w:val="28"/>
        </w:rPr>
        <w:t xml:space="preserve">, деревня </w:t>
      </w:r>
      <w:proofErr w:type="spellStart"/>
      <w:r w:rsidRPr="00400688">
        <w:rPr>
          <w:bCs/>
          <w:sz w:val="28"/>
          <w:szCs w:val="28"/>
        </w:rPr>
        <w:t>Лукьяново</w:t>
      </w:r>
      <w:proofErr w:type="spellEnd"/>
      <w:r w:rsidRPr="00400688">
        <w:rPr>
          <w:bCs/>
          <w:sz w:val="28"/>
          <w:szCs w:val="28"/>
        </w:rPr>
        <w:t xml:space="preserve">, деревня </w:t>
      </w:r>
      <w:proofErr w:type="spellStart"/>
      <w:r w:rsidRPr="00400688">
        <w:rPr>
          <w:bCs/>
          <w:sz w:val="28"/>
          <w:szCs w:val="28"/>
        </w:rPr>
        <w:t>Тиняково</w:t>
      </w:r>
      <w:proofErr w:type="spellEnd"/>
      <w:r w:rsidRPr="00400688">
        <w:rPr>
          <w:bCs/>
          <w:sz w:val="28"/>
          <w:szCs w:val="28"/>
        </w:rPr>
        <w:t xml:space="preserve">, село Юрьевское, деревня </w:t>
      </w:r>
      <w:proofErr w:type="spellStart"/>
      <w:r w:rsidRPr="00400688">
        <w:rPr>
          <w:bCs/>
          <w:sz w:val="28"/>
          <w:szCs w:val="28"/>
        </w:rPr>
        <w:t>Бураково</w:t>
      </w:r>
      <w:proofErr w:type="spellEnd"/>
      <w:r w:rsidRPr="00400688">
        <w:rPr>
          <w:bCs/>
          <w:sz w:val="28"/>
          <w:szCs w:val="28"/>
        </w:rPr>
        <w:t>.</w:t>
      </w:r>
    </w:p>
    <w:p w:rsidR="00400688" w:rsidRPr="00400688" w:rsidRDefault="00400688" w:rsidP="00400688">
      <w:pPr>
        <w:ind w:firstLine="708"/>
        <w:jc w:val="both"/>
        <w:outlineLvl w:val="2"/>
        <w:rPr>
          <w:sz w:val="28"/>
          <w:szCs w:val="28"/>
        </w:rPr>
      </w:pPr>
      <w:bookmarkStart w:id="124" w:name="_Toc375233997"/>
    </w:p>
    <w:p w:rsidR="00400688" w:rsidRPr="00400688" w:rsidRDefault="00400688" w:rsidP="00400688">
      <w:pPr>
        <w:ind w:firstLine="708"/>
        <w:jc w:val="both"/>
        <w:outlineLvl w:val="2"/>
        <w:rPr>
          <w:b/>
          <w:sz w:val="28"/>
          <w:szCs w:val="28"/>
        </w:rPr>
      </w:pPr>
      <w:bookmarkStart w:id="125" w:name="_Toc392851370"/>
      <w:r w:rsidRPr="00400688">
        <w:rPr>
          <w:b/>
          <w:sz w:val="28"/>
          <w:szCs w:val="28"/>
        </w:rPr>
        <w:t>1.9. Описание существующих технических и технологических проблем системы водоотведения городского поселения.</w:t>
      </w:r>
      <w:bookmarkEnd w:id="124"/>
      <w:bookmarkEnd w:id="125"/>
    </w:p>
    <w:p w:rsidR="00400688" w:rsidRPr="00400688" w:rsidRDefault="00400688" w:rsidP="00400688">
      <w:pPr>
        <w:ind w:firstLine="708"/>
        <w:jc w:val="both"/>
        <w:rPr>
          <w:sz w:val="28"/>
          <w:szCs w:val="28"/>
        </w:rPr>
      </w:pPr>
      <w:r w:rsidRPr="00400688">
        <w:rPr>
          <w:sz w:val="28"/>
          <w:szCs w:val="28"/>
        </w:rPr>
        <w:t xml:space="preserve">В настоящее время одной из основных проблем системы водоотведения села </w:t>
      </w:r>
      <w:proofErr w:type="spellStart"/>
      <w:r w:rsidRPr="00400688">
        <w:rPr>
          <w:sz w:val="28"/>
          <w:szCs w:val="28"/>
        </w:rPr>
        <w:t>Кудиново</w:t>
      </w:r>
      <w:proofErr w:type="spellEnd"/>
      <w:r w:rsidRPr="00400688">
        <w:rPr>
          <w:sz w:val="28"/>
          <w:szCs w:val="28"/>
        </w:rPr>
        <w:t xml:space="preserve">  является недостаточная мощность очистных сооружений и их аварийное состояние, а также износ некоторых участков сетей водоотведения. </w:t>
      </w:r>
    </w:p>
    <w:p w:rsidR="00400688" w:rsidRPr="00400688" w:rsidRDefault="00400688" w:rsidP="00400688">
      <w:pPr>
        <w:ind w:firstLine="708"/>
        <w:jc w:val="both"/>
        <w:rPr>
          <w:b/>
          <w:color w:val="000000"/>
          <w:sz w:val="28"/>
          <w:szCs w:val="28"/>
        </w:rPr>
      </w:pPr>
    </w:p>
    <w:p w:rsidR="00400688" w:rsidRPr="00400688" w:rsidRDefault="00400688" w:rsidP="00400688">
      <w:pPr>
        <w:ind w:firstLine="708"/>
        <w:jc w:val="both"/>
        <w:outlineLvl w:val="1"/>
        <w:rPr>
          <w:b/>
          <w:sz w:val="28"/>
          <w:szCs w:val="28"/>
        </w:rPr>
      </w:pPr>
      <w:bookmarkStart w:id="126" w:name="_Toc375233998"/>
      <w:bookmarkStart w:id="127" w:name="_Toc392851371"/>
      <w:r w:rsidRPr="00400688">
        <w:rPr>
          <w:b/>
          <w:sz w:val="28"/>
          <w:szCs w:val="28"/>
        </w:rPr>
        <w:br w:type="page"/>
      </w:r>
      <w:r w:rsidRPr="00400688">
        <w:rPr>
          <w:b/>
          <w:sz w:val="28"/>
          <w:szCs w:val="28"/>
        </w:rPr>
        <w:lastRenderedPageBreak/>
        <w:t xml:space="preserve">2. Балансы сточных вод в системе водоотведения муниципального образования сельское поселение «Село </w:t>
      </w:r>
      <w:proofErr w:type="spellStart"/>
      <w:r w:rsidRPr="00400688">
        <w:rPr>
          <w:b/>
          <w:sz w:val="28"/>
          <w:szCs w:val="28"/>
        </w:rPr>
        <w:t>Кудиново</w:t>
      </w:r>
      <w:proofErr w:type="spellEnd"/>
      <w:r w:rsidRPr="00400688">
        <w:rPr>
          <w:b/>
          <w:sz w:val="28"/>
          <w:szCs w:val="28"/>
        </w:rPr>
        <w:t>».</w:t>
      </w:r>
      <w:bookmarkEnd w:id="126"/>
      <w:bookmarkEnd w:id="127"/>
    </w:p>
    <w:p w:rsidR="00400688" w:rsidRPr="00400688" w:rsidRDefault="00400688" w:rsidP="00400688">
      <w:pPr>
        <w:ind w:firstLine="708"/>
        <w:jc w:val="both"/>
        <w:outlineLvl w:val="2"/>
        <w:rPr>
          <w:b/>
          <w:sz w:val="28"/>
          <w:szCs w:val="28"/>
        </w:rPr>
      </w:pPr>
      <w:bookmarkStart w:id="128" w:name="_Toc375233999"/>
      <w:bookmarkStart w:id="129" w:name="_Toc392851372"/>
      <w:r w:rsidRPr="00400688">
        <w:rPr>
          <w:b/>
          <w:sz w:val="28"/>
          <w:szCs w:val="28"/>
        </w:rPr>
        <w:t>2.1. Баланс поступления сточных вод в централизованную систему водоотведения и отведения стоков по технологическим зонам водоотведения.</w:t>
      </w:r>
      <w:bookmarkEnd w:id="128"/>
      <w:bookmarkEnd w:id="129"/>
    </w:p>
    <w:p w:rsidR="00400688" w:rsidRPr="00400688" w:rsidRDefault="00400688" w:rsidP="00400688">
      <w:pPr>
        <w:ind w:firstLine="708"/>
        <w:jc w:val="both"/>
        <w:rPr>
          <w:sz w:val="28"/>
          <w:szCs w:val="28"/>
        </w:rPr>
      </w:pPr>
      <w:r w:rsidRPr="00400688">
        <w:rPr>
          <w:sz w:val="28"/>
          <w:szCs w:val="28"/>
        </w:rPr>
        <w:t>Все стоки, поступающие в централизованную систему водоотведения сельского поселения, транспортируются в самотечном коллекторе на КНС, а затем по напорному коллектору на  очистные сооружения. Учет сточных вод производится по нормативу.</w:t>
      </w:r>
    </w:p>
    <w:p w:rsidR="00400688" w:rsidRPr="00400688" w:rsidRDefault="00400688" w:rsidP="00400688">
      <w:pPr>
        <w:ind w:firstLine="708"/>
        <w:jc w:val="center"/>
        <w:rPr>
          <w:b/>
          <w:sz w:val="28"/>
          <w:szCs w:val="28"/>
        </w:rPr>
      </w:pPr>
    </w:p>
    <w:p w:rsidR="00400688" w:rsidRPr="00400688" w:rsidRDefault="00400688" w:rsidP="00400688">
      <w:pPr>
        <w:ind w:firstLine="708"/>
        <w:jc w:val="both"/>
        <w:outlineLvl w:val="2"/>
        <w:rPr>
          <w:b/>
          <w:sz w:val="28"/>
          <w:szCs w:val="28"/>
        </w:rPr>
      </w:pPr>
      <w:bookmarkStart w:id="130" w:name="_Toc375234000"/>
      <w:bookmarkStart w:id="131" w:name="_Toc392851373"/>
      <w:r w:rsidRPr="00400688">
        <w:rPr>
          <w:b/>
          <w:sz w:val="28"/>
          <w:szCs w:val="28"/>
        </w:rPr>
        <w:t>2.2. Оценка фактического притока неорганизованного стока (сточных вод, поступающих по поверхности рельефа местности) по технологическим зонам водоотведения.</w:t>
      </w:r>
      <w:bookmarkEnd w:id="130"/>
      <w:bookmarkEnd w:id="131"/>
    </w:p>
    <w:p w:rsidR="00400688" w:rsidRPr="00400688" w:rsidRDefault="00400688" w:rsidP="00400688">
      <w:pPr>
        <w:ind w:firstLine="708"/>
        <w:jc w:val="both"/>
        <w:rPr>
          <w:sz w:val="28"/>
          <w:szCs w:val="28"/>
        </w:rPr>
      </w:pPr>
      <w:r w:rsidRPr="00400688">
        <w:rPr>
          <w:sz w:val="28"/>
          <w:szCs w:val="28"/>
        </w:rPr>
        <w:t>Ливневая канализация в сельском поселении отсутствует. Неорганизованного поверхностного стока в системы водоотведения не производится.</w:t>
      </w:r>
    </w:p>
    <w:p w:rsidR="00400688" w:rsidRPr="00400688" w:rsidRDefault="00400688" w:rsidP="00400688">
      <w:pPr>
        <w:ind w:firstLine="708"/>
        <w:jc w:val="both"/>
        <w:rPr>
          <w:sz w:val="28"/>
          <w:szCs w:val="28"/>
        </w:rPr>
      </w:pPr>
    </w:p>
    <w:p w:rsidR="00400688" w:rsidRPr="00400688" w:rsidRDefault="00400688" w:rsidP="00400688">
      <w:pPr>
        <w:ind w:firstLine="708"/>
        <w:jc w:val="both"/>
        <w:outlineLvl w:val="2"/>
        <w:rPr>
          <w:b/>
          <w:sz w:val="28"/>
          <w:szCs w:val="28"/>
        </w:rPr>
      </w:pPr>
      <w:bookmarkStart w:id="132" w:name="_Toc375234001"/>
      <w:bookmarkStart w:id="133" w:name="_Toc392851374"/>
      <w:r w:rsidRPr="00400688">
        <w:rPr>
          <w:b/>
          <w:sz w:val="28"/>
          <w:szCs w:val="28"/>
        </w:rPr>
        <w:t>2.3. Сведения об оснащенности зданий, строений, сооружений приборами учета принимаемых сточных вод и их применении при осуществлении коммерческих расчетов.</w:t>
      </w:r>
      <w:bookmarkEnd w:id="132"/>
      <w:bookmarkEnd w:id="133"/>
    </w:p>
    <w:p w:rsidR="00400688" w:rsidRPr="00400688" w:rsidRDefault="00400688" w:rsidP="00400688">
      <w:pPr>
        <w:ind w:firstLine="708"/>
        <w:jc w:val="both"/>
        <w:rPr>
          <w:sz w:val="28"/>
          <w:szCs w:val="28"/>
        </w:rPr>
      </w:pPr>
      <w:r w:rsidRPr="00400688">
        <w:rPr>
          <w:sz w:val="28"/>
          <w:szCs w:val="28"/>
        </w:rPr>
        <w:t>Приборы учета стоков у потребителей не установлены.</w:t>
      </w:r>
    </w:p>
    <w:p w:rsidR="00400688" w:rsidRPr="00400688" w:rsidRDefault="00400688" w:rsidP="00400688">
      <w:pPr>
        <w:ind w:firstLine="708"/>
        <w:jc w:val="both"/>
        <w:rPr>
          <w:sz w:val="28"/>
          <w:szCs w:val="28"/>
        </w:rPr>
      </w:pPr>
    </w:p>
    <w:p w:rsidR="00400688" w:rsidRPr="00400688" w:rsidRDefault="00400688" w:rsidP="00400688">
      <w:pPr>
        <w:ind w:firstLine="708"/>
        <w:jc w:val="both"/>
        <w:outlineLvl w:val="2"/>
        <w:rPr>
          <w:b/>
          <w:sz w:val="28"/>
          <w:szCs w:val="28"/>
        </w:rPr>
      </w:pPr>
      <w:bookmarkStart w:id="134" w:name="_Toc375234002"/>
      <w:bookmarkStart w:id="135" w:name="_Toc392851375"/>
      <w:r w:rsidRPr="00400688">
        <w:rPr>
          <w:b/>
          <w:sz w:val="28"/>
          <w:szCs w:val="28"/>
        </w:rPr>
        <w:t>2.4. 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с выделением зон дефицитов и резервов производственных мощностей.</w:t>
      </w:r>
      <w:bookmarkEnd w:id="134"/>
      <w:bookmarkEnd w:id="135"/>
    </w:p>
    <w:p w:rsidR="00400688" w:rsidRPr="00400688" w:rsidRDefault="00400688" w:rsidP="00400688">
      <w:pPr>
        <w:autoSpaceDE w:val="0"/>
        <w:autoSpaceDN w:val="0"/>
        <w:adjustRightInd w:val="0"/>
        <w:jc w:val="both"/>
        <w:rPr>
          <w:sz w:val="28"/>
          <w:szCs w:val="28"/>
        </w:rPr>
      </w:pPr>
      <w:r w:rsidRPr="00400688">
        <w:rPr>
          <w:sz w:val="28"/>
          <w:szCs w:val="28"/>
        </w:rPr>
        <w:tab/>
      </w:r>
      <w:r w:rsidRPr="00400688">
        <w:rPr>
          <w:sz w:val="28"/>
          <w:szCs w:val="28"/>
          <w:lang w:val="x-none"/>
        </w:rPr>
        <w:t xml:space="preserve">На основании информации, предоставленной </w:t>
      </w:r>
      <w:r w:rsidRPr="00400688">
        <w:rPr>
          <w:sz w:val="28"/>
          <w:szCs w:val="28"/>
        </w:rPr>
        <w:br/>
        <w:t>УМП «</w:t>
      </w:r>
      <w:proofErr w:type="spellStart"/>
      <w:r w:rsidRPr="00400688">
        <w:rPr>
          <w:sz w:val="28"/>
          <w:szCs w:val="28"/>
        </w:rPr>
        <w:t>Малоярославецстройзаказчик</w:t>
      </w:r>
      <w:proofErr w:type="spellEnd"/>
      <w:r w:rsidRPr="00400688">
        <w:rPr>
          <w:sz w:val="28"/>
          <w:szCs w:val="28"/>
        </w:rPr>
        <w:t>»</w:t>
      </w:r>
      <w:r w:rsidRPr="00400688">
        <w:rPr>
          <w:sz w:val="28"/>
          <w:szCs w:val="28"/>
          <w:lang w:val="x-none"/>
        </w:rPr>
        <w:t xml:space="preserve"> </w:t>
      </w:r>
      <w:r w:rsidRPr="00400688">
        <w:rPr>
          <w:sz w:val="28"/>
          <w:szCs w:val="28"/>
        </w:rPr>
        <w:t xml:space="preserve"> был </w:t>
      </w:r>
      <w:r w:rsidRPr="00400688">
        <w:rPr>
          <w:sz w:val="28"/>
          <w:szCs w:val="28"/>
          <w:lang w:val="x-none"/>
        </w:rPr>
        <w:t>проведен анализ балансов поступления сточных вод в систему централизованного водоотведения</w:t>
      </w:r>
      <w:r w:rsidRPr="00400688">
        <w:rPr>
          <w:sz w:val="28"/>
          <w:szCs w:val="28"/>
        </w:rPr>
        <w:t xml:space="preserve"> с. </w:t>
      </w:r>
      <w:proofErr w:type="spellStart"/>
      <w:r w:rsidRPr="00400688">
        <w:rPr>
          <w:sz w:val="28"/>
          <w:szCs w:val="28"/>
        </w:rPr>
        <w:t>Кудиново</w:t>
      </w:r>
      <w:proofErr w:type="spellEnd"/>
      <w:r w:rsidRPr="00400688">
        <w:rPr>
          <w:sz w:val="28"/>
          <w:szCs w:val="28"/>
        </w:rPr>
        <w:t xml:space="preserve"> за 2013 год. Результат приведен в таблице 2.4.1.</w:t>
      </w:r>
    </w:p>
    <w:p w:rsidR="00400688" w:rsidRPr="00400688" w:rsidRDefault="00400688" w:rsidP="00400688">
      <w:pPr>
        <w:jc w:val="right"/>
        <w:rPr>
          <w:sz w:val="28"/>
          <w:szCs w:val="28"/>
        </w:rPr>
      </w:pPr>
      <w:r w:rsidRPr="00400688">
        <w:rPr>
          <w:sz w:val="28"/>
          <w:szCs w:val="28"/>
        </w:rPr>
        <w:br w:type="page"/>
      </w:r>
      <w:r w:rsidRPr="00400688">
        <w:rPr>
          <w:sz w:val="28"/>
          <w:szCs w:val="28"/>
        </w:rPr>
        <w:lastRenderedPageBreak/>
        <w:t>Таблица 2.4.1.</w:t>
      </w:r>
    </w:p>
    <w:p w:rsidR="00400688" w:rsidRPr="00400688" w:rsidRDefault="00400688" w:rsidP="00400688">
      <w:pPr>
        <w:jc w:val="center"/>
        <w:rPr>
          <w:b/>
          <w:sz w:val="28"/>
          <w:szCs w:val="28"/>
        </w:rPr>
      </w:pPr>
      <w:r w:rsidRPr="00400688">
        <w:rPr>
          <w:b/>
          <w:sz w:val="28"/>
          <w:szCs w:val="28"/>
        </w:rPr>
        <w:t xml:space="preserve">Анализ поступления сточных вод в централизованную систему водоотведения по технологическим зонам сельского поселения «Село </w:t>
      </w:r>
      <w:proofErr w:type="spellStart"/>
      <w:r w:rsidRPr="00400688">
        <w:rPr>
          <w:b/>
          <w:sz w:val="28"/>
          <w:szCs w:val="28"/>
        </w:rPr>
        <w:t>Кудиново</w:t>
      </w:r>
      <w:proofErr w:type="spellEnd"/>
      <w:r w:rsidRPr="00400688">
        <w:rPr>
          <w:b/>
          <w:sz w:val="28"/>
          <w:szCs w:val="28"/>
        </w:rPr>
        <w:t>» за 2013 год.</w:t>
      </w:r>
    </w:p>
    <w:p w:rsidR="00400688" w:rsidRPr="00400688" w:rsidRDefault="00400688" w:rsidP="00400688">
      <w:pPr>
        <w:jc w:val="center"/>
        <w:rPr>
          <w:b/>
          <w:sz w:val="28"/>
          <w:szCs w:val="28"/>
        </w:rPr>
      </w:pPr>
    </w:p>
    <w:tbl>
      <w:tblPr>
        <w:tblW w:w="10000" w:type="dxa"/>
        <w:tblInd w:w="95" w:type="dxa"/>
        <w:tblLook w:val="04A0" w:firstRow="1" w:lastRow="0" w:firstColumn="1" w:lastColumn="0" w:noHBand="0" w:noVBand="1"/>
      </w:tblPr>
      <w:tblGrid>
        <w:gridCol w:w="769"/>
        <w:gridCol w:w="3631"/>
        <w:gridCol w:w="2800"/>
        <w:gridCol w:w="2800"/>
      </w:tblGrid>
      <w:tr w:rsidR="00400688" w:rsidRPr="00400688" w:rsidTr="00367934">
        <w:trPr>
          <w:trHeight w:val="990"/>
        </w:trPr>
        <w:tc>
          <w:tcPr>
            <w:tcW w:w="7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400688" w:rsidRPr="00400688" w:rsidRDefault="00400688" w:rsidP="00400688">
            <w:pPr>
              <w:jc w:val="center"/>
              <w:rPr>
                <w:color w:val="000000"/>
              </w:rPr>
            </w:pPr>
            <w:r w:rsidRPr="00400688">
              <w:rPr>
                <w:color w:val="000000"/>
              </w:rPr>
              <w:t>№</w:t>
            </w:r>
            <w:proofErr w:type="gramStart"/>
            <w:r w:rsidRPr="00400688">
              <w:rPr>
                <w:color w:val="000000"/>
              </w:rPr>
              <w:t>п</w:t>
            </w:r>
            <w:proofErr w:type="gramEnd"/>
            <w:r w:rsidRPr="00400688">
              <w:rPr>
                <w:color w:val="000000"/>
              </w:rPr>
              <w:t>/п</w:t>
            </w:r>
          </w:p>
        </w:tc>
        <w:tc>
          <w:tcPr>
            <w:tcW w:w="3660" w:type="dxa"/>
            <w:tcBorders>
              <w:top w:val="single" w:sz="4" w:space="0" w:color="auto"/>
              <w:left w:val="nil"/>
              <w:bottom w:val="single" w:sz="4" w:space="0" w:color="auto"/>
              <w:right w:val="single" w:sz="4" w:space="0" w:color="auto"/>
            </w:tcBorders>
            <w:shd w:val="clear" w:color="auto" w:fill="auto"/>
            <w:vAlign w:val="bottom"/>
            <w:hideMark/>
          </w:tcPr>
          <w:p w:rsidR="00400688" w:rsidRPr="00400688" w:rsidRDefault="00400688" w:rsidP="00400688">
            <w:pPr>
              <w:jc w:val="center"/>
              <w:rPr>
                <w:color w:val="000000"/>
              </w:rPr>
            </w:pPr>
            <w:r w:rsidRPr="00400688">
              <w:rPr>
                <w:color w:val="000000"/>
              </w:rPr>
              <w:t>Наименование</w:t>
            </w:r>
          </w:p>
        </w:tc>
        <w:tc>
          <w:tcPr>
            <w:tcW w:w="2800" w:type="dxa"/>
            <w:tcBorders>
              <w:top w:val="single" w:sz="4" w:space="0" w:color="auto"/>
              <w:left w:val="nil"/>
              <w:bottom w:val="single" w:sz="4" w:space="0" w:color="auto"/>
              <w:right w:val="single" w:sz="4" w:space="0" w:color="auto"/>
            </w:tcBorders>
            <w:shd w:val="clear" w:color="auto" w:fill="auto"/>
            <w:vAlign w:val="bottom"/>
            <w:hideMark/>
          </w:tcPr>
          <w:p w:rsidR="00400688" w:rsidRPr="00400688" w:rsidRDefault="00400688" w:rsidP="00400688">
            <w:pPr>
              <w:jc w:val="center"/>
              <w:rPr>
                <w:color w:val="000000"/>
              </w:rPr>
            </w:pPr>
            <w:r w:rsidRPr="00400688">
              <w:rPr>
                <w:color w:val="000000"/>
              </w:rPr>
              <w:t>Расчетная нагрузка, тыс. м</w:t>
            </w:r>
            <w:r w:rsidRPr="00400688">
              <w:rPr>
                <w:color w:val="000000"/>
                <w:vertAlign w:val="superscript"/>
              </w:rPr>
              <w:t>3</w:t>
            </w:r>
            <w:r w:rsidRPr="00400688">
              <w:rPr>
                <w:color w:val="000000"/>
              </w:rPr>
              <w:t>/год</w:t>
            </w:r>
          </w:p>
        </w:tc>
        <w:tc>
          <w:tcPr>
            <w:tcW w:w="2800" w:type="dxa"/>
            <w:tcBorders>
              <w:top w:val="single" w:sz="4" w:space="0" w:color="auto"/>
              <w:left w:val="nil"/>
              <w:bottom w:val="single" w:sz="4" w:space="0" w:color="auto"/>
              <w:right w:val="single" w:sz="4" w:space="0" w:color="auto"/>
            </w:tcBorders>
            <w:shd w:val="clear" w:color="auto" w:fill="auto"/>
            <w:vAlign w:val="bottom"/>
            <w:hideMark/>
          </w:tcPr>
          <w:p w:rsidR="00400688" w:rsidRPr="00400688" w:rsidRDefault="00400688" w:rsidP="00400688">
            <w:pPr>
              <w:jc w:val="center"/>
              <w:rPr>
                <w:color w:val="000000"/>
              </w:rPr>
            </w:pPr>
            <w:r w:rsidRPr="00400688">
              <w:rPr>
                <w:color w:val="000000"/>
              </w:rPr>
              <w:t>Расчетная нагрузка, тыс. м3/год (в процентном соотношении)</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Население</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141,71</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93,6</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2.</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Котельная</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0,6</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0,4</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3.</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proofErr w:type="spellStart"/>
            <w:r w:rsidRPr="00400688">
              <w:rPr>
                <w:color w:val="000000"/>
              </w:rPr>
              <w:t>Кудиновская</w:t>
            </w:r>
            <w:proofErr w:type="spellEnd"/>
            <w:r w:rsidRPr="00400688">
              <w:rPr>
                <w:color w:val="000000"/>
              </w:rPr>
              <w:t xml:space="preserve"> спортивная школа</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0,24</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0,2</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4.</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proofErr w:type="spellStart"/>
            <w:r w:rsidRPr="00400688">
              <w:rPr>
                <w:color w:val="000000"/>
              </w:rPr>
              <w:t>Кудиновское</w:t>
            </w:r>
            <w:proofErr w:type="spellEnd"/>
            <w:r w:rsidRPr="00400688">
              <w:rPr>
                <w:color w:val="000000"/>
              </w:rPr>
              <w:t xml:space="preserve"> </w:t>
            </w:r>
            <w:proofErr w:type="spellStart"/>
            <w:r w:rsidRPr="00400688">
              <w:rPr>
                <w:color w:val="000000"/>
              </w:rPr>
              <w:t>потребобщество</w:t>
            </w:r>
            <w:proofErr w:type="spellEnd"/>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0,06</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0,04</w:t>
            </w:r>
          </w:p>
        </w:tc>
      </w:tr>
      <w:tr w:rsidR="00400688" w:rsidRPr="00400688" w:rsidTr="00367934">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5.</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 xml:space="preserve">МОУ </w:t>
            </w:r>
            <w:proofErr w:type="spellStart"/>
            <w:r w:rsidRPr="00400688">
              <w:rPr>
                <w:color w:val="000000"/>
              </w:rPr>
              <w:t>Кудиновская</w:t>
            </w:r>
            <w:proofErr w:type="spellEnd"/>
            <w:r w:rsidRPr="00400688">
              <w:rPr>
                <w:color w:val="000000"/>
              </w:rPr>
              <w:t xml:space="preserve"> средняя общеобразовательная школа</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1,19</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0,8</w:t>
            </w:r>
          </w:p>
        </w:tc>
      </w:tr>
      <w:tr w:rsidR="00400688" w:rsidRPr="00400688" w:rsidTr="00367934">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6.</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 xml:space="preserve">Администрация СП "Село </w:t>
            </w:r>
            <w:proofErr w:type="spellStart"/>
            <w:r w:rsidRPr="00400688">
              <w:rPr>
                <w:color w:val="000000"/>
              </w:rPr>
              <w:t>Кудиново</w:t>
            </w:r>
            <w:proofErr w:type="spellEnd"/>
            <w:r w:rsidRPr="00400688">
              <w:rPr>
                <w:color w:val="000000"/>
              </w:rPr>
              <w:t>"</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0,02</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0,01</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7.</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МОУ ДОД "</w:t>
            </w:r>
            <w:proofErr w:type="spellStart"/>
            <w:r w:rsidRPr="00400688">
              <w:rPr>
                <w:color w:val="000000"/>
              </w:rPr>
              <w:t>Кудиновская</w:t>
            </w:r>
            <w:proofErr w:type="spellEnd"/>
            <w:r w:rsidRPr="00400688">
              <w:rPr>
                <w:color w:val="000000"/>
              </w:rPr>
              <w:t xml:space="preserve"> ДМШ"</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0,38</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0,3</w:t>
            </w:r>
          </w:p>
        </w:tc>
      </w:tr>
      <w:tr w:rsidR="00400688" w:rsidRPr="00400688" w:rsidTr="00367934">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8.</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Отделение ОАО "Сбербанк России"</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0,01</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0,01</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9.</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ООО "</w:t>
            </w:r>
            <w:proofErr w:type="spellStart"/>
            <w:r w:rsidRPr="00400688">
              <w:rPr>
                <w:color w:val="000000"/>
              </w:rPr>
              <w:t>Агрос</w:t>
            </w:r>
            <w:proofErr w:type="spellEnd"/>
            <w:r w:rsidRPr="00400688">
              <w:rPr>
                <w:color w:val="000000"/>
              </w:rPr>
              <w:t>"</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0,02</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0,01</w:t>
            </w:r>
          </w:p>
        </w:tc>
      </w:tr>
      <w:tr w:rsidR="00400688" w:rsidRPr="00400688" w:rsidTr="00367934">
        <w:trPr>
          <w:trHeight w:val="94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10.</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 xml:space="preserve">МУЗ "ЦРБ </w:t>
            </w:r>
            <w:proofErr w:type="spellStart"/>
            <w:r w:rsidRPr="00400688">
              <w:rPr>
                <w:color w:val="000000"/>
              </w:rPr>
              <w:t>Малоярославецкого</w:t>
            </w:r>
            <w:proofErr w:type="spellEnd"/>
            <w:r w:rsidRPr="00400688">
              <w:rPr>
                <w:color w:val="000000"/>
              </w:rPr>
              <w:t xml:space="preserve"> района" (амбулатория с. </w:t>
            </w:r>
            <w:proofErr w:type="spellStart"/>
            <w:r w:rsidRPr="00400688">
              <w:rPr>
                <w:color w:val="000000"/>
              </w:rPr>
              <w:t>Кудиново</w:t>
            </w:r>
            <w:proofErr w:type="spellEnd"/>
            <w:r w:rsidRPr="00400688">
              <w:rPr>
                <w:color w:val="000000"/>
              </w:rPr>
              <w:t>)</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0,23</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0,2</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11.</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Отделение почты России</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0,04</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0,03</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12.</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proofErr w:type="spellStart"/>
            <w:r w:rsidRPr="00400688">
              <w:rPr>
                <w:color w:val="000000"/>
              </w:rPr>
              <w:t>Кудиновский</w:t>
            </w:r>
            <w:proofErr w:type="spellEnd"/>
            <w:r w:rsidRPr="00400688">
              <w:rPr>
                <w:color w:val="000000"/>
              </w:rPr>
              <w:t xml:space="preserve"> дом культуры</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0,04</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0,03</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13.</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ИП Борисов</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0,009</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0,01</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14.</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ООО "</w:t>
            </w:r>
            <w:proofErr w:type="spellStart"/>
            <w:r w:rsidRPr="00400688">
              <w:rPr>
                <w:color w:val="000000"/>
              </w:rPr>
              <w:t>Биолек</w:t>
            </w:r>
            <w:proofErr w:type="spellEnd"/>
            <w:r w:rsidRPr="00400688">
              <w:rPr>
                <w:color w:val="000000"/>
              </w:rPr>
              <w:t>"</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0,012</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0,01</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15.</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Детский сад "Светлячок"</w:t>
            </w:r>
          </w:p>
        </w:tc>
        <w:tc>
          <w:tcPr>
            <w:tcW w:w="2800" w:type="dxa"/>
            <w:tcBorders>
              <w:top w:val="nil"/>
              <w:left w:val="nil"/>
              <w:bottom w:val="single" w:sz="4" w:space="0" w:color="auto"/>
              <w:right w:val="single" w:sz="4" w:space="0" w:color="auto"/>
            </w:tcBorders>
            <w:shd w:val="clear" w:color="auto" w:fill="auto"/>
            <w:noWrap/>
            <w:vAlign w:val="center"/>
            <w:hideMark/>
          </w:tcPr>
          <w:p w:rsidR="00400688" w:rsidRPr="00400688" w:rsidRDefault="00400688" w:rsidP="00400688">
            <w:pPr>
              <w:jc w:val="center"/>
              <w:rPr>
                <w:color w:val="000000"/>
              </w:rPr>
            </w:pPr>
            <w:r w:rsidRPr="00400688">
              <w:rPr>
                <w:color w:val="000000"/>
              </w:rPr>
              <w:t>4,65</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3,1</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16.</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 xml:space="preserve">ИП </w:t>
            </w:r>
            <w:proofErr w:type="spellStart"/>
            <w:r w:rsidRPr="00400688">
              <w:rPr>
                <w:color w:val="000000"/>
              </w:rPr>
              <w:t>Митряшкина</w:t>
            </w:r>
            <w:proofErr w:type="spellEnd"/>
          </w:p>
        </w:tc>
        <w:tc>
          <w:tcPr>
            <w:tcW w:w="2800" w:type="dxa"/>
            <w:tcBorders>
              <w:top w:val="nil"/>
              <w:left w:val="nil"/>
              <w:bottom w:val="single" w:sz="4" w:space="0" w:color="auto"/>
              <w:right w:val="single" w:sz="4" w:space="0" w:color="auto"/>
            </w:tcBorders>
            <w:shd w:val="clear" w:color="auto" w:fill="auto"/>
            <w:noWrap/>
            <w:vAlign w:val="center"/>
            <w:hideMark/>
          </w:tcPr>
          <w:p w:rsidR="00400688" w:rsidRPr="00400688" w:rsidRDefault="00400688" w:rsidP="00400688">
            <w:pPr>
              <w:jc w:val="center"/>
              <w:rPr>
                <w:color w:val="000000"/>
              </w:rPr>
            </w:pPr>
            <w:r w:rsidRPr="00400688">
              <w:rPr>
                <w:color w:val="000000"/>
              </w:rPr>
              <w:t>0,41</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0,3</w:t>
            </w:r>
          </w:p>
        </w:tc>
      </w:tr>
      <w:tr w:rsidR="00400688" w:rsidRPr="00400688" w:rsidTr="00367934">
        <w:trPr>
          <w:trHeight w:val="315"/>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17.</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ИП Потапов</w:t>
            </w:r>
          </w:p>
        </w:tc>
        <w:tc>
          <w:tcPr>
            <w:tcW w:w="2800" w:type="dxa"/>
            <w:tcBorders>
              <w:top w:val="nil"/>
              <w:left w:val="nil"/>
              <w:bottom w:val="single" w:sz="4" w:space="0" w:color="auto"/>
              <w:right w:val="single" w:sz="4" w:space="0" w:color="auto"/>
            </w:tcBorders>
            <w:shd w:val="clear" w:color="auto" w:fill="auto"/>
            <w:noWrap/>
            <w:vAlign w:val="center"/>
            <w:hideMark/>
          </w:tcPr>
          <w:p w:rsidR="00400688" w:rsidRPr="00400688" w:rsidRDefault="00400688" w:rsidP="00400688">
            <w:pPr>
              <w:jc w:val="center"/>
              <w:rPr>
                <w:color w:val="000000"/>
              </w:rPr>
            </w:pPr>
            <w:r w:rsidRPr="00400688">
              <w:rPr>
                <w:color w:val="000000"/>
              </w:rPr>
              <w:t>0,27</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0,2</w:t>
            </w:r>
          </w:p>
        </w:tc>
      </w:tr>
      <w:tr w:rsidR="00400688" w:rsidRPr="00400688" w:rsidTr="00367934">
        <w:trPr>
          <w:trHeight w:val="630"/>
        </w:trPr>
        <w:tc>
          <w:tcPr>
            <w:tcW w:w="740" w:type="dxa"/>
            <w:tcBorders>
              <w:top w:val="nil"/>
              <w:left w:val="single" w:sz="4" w:space="0" w:color="auto"/>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18.</w:t>
            </w:r>
          </w:p>
        </w:tc>
        <w:tc>
          <w:tcPr>
            <w:tcW w:w="3660" w:type="dxa"/>
            <w:tcBorders>
              <w:top w:val="nil"/>
              <w:left w:val="nil"/>
              <w:bottom w:val="single" w:sz="4" w:space="0" w:color="auto"/>
              <w:right w:val="single" w:sz="4" w:space="0" w:color="auto"/>
            </w:tcBorders>
            <w:shd w:val="clear" w:color="auto" w:fill="auto"/>
            <w:vAlign w:val="bottom"/>
            <w:hideMark/>
          </w:tcPr>
          <w:p w:rsidR="00400688" w:rsidRPr="00400688" w:rsidRDefault="00400688" w:rsidP="00400688">
            <w:pPr>
              <w:rPr>
                <w:color w:val="000000"/>
              </w:rPr>
            </w:pPr>
            <w:r w:rsidRPr="00400688">
              <w:rPr>
                <w:color w:val="000000"/>
              </w:rPr>
              <w:t>ОАО "</w:t>
            </w:r>
            <w:proofErr w:type="spellStart"/>
            <w:r w:rsidRPr="00400688">
              <w:rPr>
                <w:color w:val="000000"/>
              </w:rPr>
              <w:t>Племзавод</w:t>
            </w:r>
            <w:proofErr w:type="spellEnd"/>
            <w:r w:rsidRPr="00400688">
              <w:rPr>
                <w:color w:val="000000"/>
              </w:rPr>
              <w:t xml:space="preserve"> им. В. Н. Цветкова"</w:t>
            </w:r>
          </w:p>
        </w:tc>
        <w:tc>
          <w:tcPr>
            <w:tcW w:w="2800" w:type="dxa"/>
            <w:tcBorders>
              <w:top w:val="nil"/>
              <w:left w:val="nil"/>
              <w:bottom w:val="single" w:sz="4" w:space="0" w:color="auto"/>
              <w:right w:val="single" w:sz="4" w:space="0" w:color="auto"/>
            </w:tcBorders>
            <w:shd w:val="clear" w:color="auto" w:fill="auto"/>
            <w:noWrap/>
            <w:vAlign w:val="center"/>
            <w:hideMark/>
          </w:tcPr>
          <w:p w:rsidR="00400688" w:rsidRPr="00400688" w:rsidRDefault="00400688" w:rsidP="00400688">
            <w:pPr>
              <w:jc w:val="center"/>
              <w:rPr>
                <w:color w:val="000000"/>
              </w:rPr>
            </w:pPr>
            <w:r w:rsidRPr="00400688">
              <w:rPr>
                <w:color w:val="000000"/>
              </w:rPr>
              <w:t>1,58</w:t>
            </w:r>
          </w:p>
        </w:tc>
        <w:tc>
          <w:tcPr>
            <w:tcW w:w="2800" w:type="dxa"/>
            <w:tcBorders>
              <w:top w:val="nil"/>
              <w:left w:val="nil"/>
              <w:bottom w:val="single" w:sz="4" w:space="0" w:color="auto"/>
              <w:right w:val="single" w:sz="4" w:space="0" w:color="auto"/>
            </w:tcBorders>
            <w:shd w:val="clear" w:color="auto" w:fill="auto"/>
            <w:vAlign w:val="center"/>
            <w:hideMark/>
          </w:tcPr>
          <w:p w:rsidR="00400688" w:rsidRPr="00400688" w:rsidRDefault="00400688" w:rsidP="00400688">
            <w:pPr>
              <w:jc w:val="center"/>
              <w:rPr>
                <w:color w:val="000000"/>
              </w:rPr>
            </w:pPr>
            <w:r w:rsidRPr="00400688">
              <w:rPr>
                <w:color w:val="000000"/>
              </w:rPr>
              <w:t>1,0</w:t>
            </w:r>
          </w:p>
        </w:tc>
      </w:tr>
      <w:tr w:rsidR="00400688" w:rsidRPr="00400688" w:rsidTr="00367934">
        <w:trPr>
          <w:trHeight w:val="315"/>
        </w:trPr>
        <w:tc>
          <w:tcPr>
            <w:tcW w:w="44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00688" w:rsidRPr="00400688" w:rsidRDefault="00400688" w:rsidP="00400688">
            <w:pPr>
              <w:rPr>
                <w:b/>
                <w:bCs/>
                <w:color w:val="000000"/>
              </w:rPr>
            </w:pPr>
            <w:r w:rsidRPr="00400688">
              <w:rPr>
                <w:b/>
                <w:bCs/>
                <w:color w:val="000000"/>
              </w:rPr>
              <w:t>Итого</w:t>
            </w:r>
          </w:p>
        </w:tc>
        <w:tc>
          <w:tcPr>
            <w:tcW w:w="2800" w:type="dxa"/>
            <w:tcBorders>
              <w:top w:val="nil"/>
              <w:left w:val="nil"/>
              <w:bottom w:val="single" w:sz="4" w:space="0" w:color="auto"/>
              <w:right w:val="single" w:sz="4" w:space="0" w:color="auto"/>
            </w:tcBorders>
            <w:shd w:val="clear" w:color="auto" w:fill="auto"/>
            <w:noWrap/>
            <w:vAlign w:val="center"/>
            <w:hideMark/>
          </w:tcPr>
          <w:p w:rsidR="00400688" w:rsidRPr="00400688" w:rsidRDefault="00400688" w:rsidP="00400688">
            <w:pPr>
              <w:jc w:val="center"/>
              <w:rPr>
                <w:b/>
                <w:bCs/>
                <w:color w:val="000000"/>
              </w:rPr>
            </w:pPr>
            <w:r w:rsidRPr="00400688">
              <w:rPr>
                <w:b/>
                <w:bCs/>
                <w:color w:val="000000"/>
              </w:rPr>
              <w:t>151,47</w:t>
            </w:r>
          </w:p>
        </w:tc>
        <w:tc>
          <w:tcPr>
            <w:tcW w:w="2800" w:type="dxa"/>
            <w:tcBorders>
              <w:top w:val="nil"/>
              <w:left w:val="nil"/>
              <w:bottom w:val="single" w:sz="4" w:space="0" w:color="auto"/>
              <w:right w:val="single" w:sz="4" w:space="0" w:color="auto"/>
            </w:tcBorders>
            <w:shd w:val="clear" w:color="auto" w:fill="auto"/>
            <w:noWrap/>
            <w:vAlign w:val="center"/>
            <w:hideMark/>
          </w:tcPr>
          <w:p w:rsidR="00400688" w:rsidRPr="00400688" w:rsidRDefault="00400688" w:rsidP="00400688">
            <w:pPr>
              <w:jc w:val="center"/>
              <w:rPr>
                <w:b/>
                <w:bCs/>
                <w:color w:val="000000"/>
              </w:rPr>
            </w:pPr>
            <w:r w:rsidRPr="00400688">
              <w:rPr>
                <w:b/>
                <w:bCs/>
                <w:color w:val="000000"/>
              </w:rPr>
              <w:t>100</w:t>
            </w:r>
          </w:p>
        </w:tc>
      </w:tr>
    </w:tbl>
    <w:p w:rsidR="00400688" w:rsidRPr="00400688" w:rsidRDefault="00400688" w:rsidP="00400688">
      <w:pPr>
        <w:ind w:firstLine="708"/>
        <w:jc w:val="both"/>
        <w:rPr>
          <w:b/>
          <w:sz w:val="28"/>
          <w:szCs w:val="28"/>
        </w:rPr>
      </w:pPr>
    </w:p>
    <w:p w:rsidR="00400688" w:rsidRPr="00400688" w:rsidRDefault="00400688" w:rsidP="00400688">
      <w:pPr>
        <w:ind w:firstLine="708"/>
        <w:jc w:val="both"/>
        <w:rPr>
          <w:b/>
          <w:sz w:val="28"/>
          <w:szCs w:val="28"/>
        </w:rPr>
      </w:pPr>
    </w:p>
    <w:p w:rsidR="00400688" w:rsidRPr="00400688" w:rsidRDefault="00400688" w:rsidP="00400688">
      <w:pPr>
        <w:ind w:firstLine="708"/>
        <w:jc w:val="both"/>
        <w:outlineLvl w:val="2"/>
        <w:rPr>
          <w:b/>
          <w:sz w:val="28"/>
          <w:szCs w:val="28"/>
        </w:rPr>
      </w:pPr>
      <w:bookmarkStart w:id="136" w:name="_Toc375234003"/>
      <w:bookmarkStart w:id="137" w:name="_Toc392851376"/>
      <w:r w:rsidRPr="00400688">
        <w:rPr>
          <w:b/>
          <w:sz w:val="28"/>
          <w:szCs w:val="28"/>
        </w:rPr>
        <w:t>2.5. 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поселений, городских округов.</w:t>
      </w:r>
      <w:bookmarkEnd w:id="136"/>
      <w:bookmarkEnd w:id="137"/>
    </w:p>
    <w:p w:rsidR="00400688" w:rsidRPr="00400688" w:rsidRDefault="00400688" w:rsidP="00400688">
      <w:pPr>
        <w:jc w:val="both"/>
        <w:rPr>
          <w:sz w:val="28"/>
          <w:szCs w:val="28"/>
        </w:rPr>
      </w:pPr>
      <w:r w:rsidRPr="00400688">
        <w:rPr>
          <w:sz w:val="28"/>
          <w:szCs w:val="28"/>
        </w:rPr>
        <w:t xml:space="preserve">    Перечень абонентов и рассчитанная в соответствии с СНиП 2.04.01-85* «Внутренний водопровод и канализация зданий» нагрузка </w:t>
      </w:r>
      <w:proofErr w:type="gramStart"/>
      <w:r w:rsidRPr="00400688">
        <w:rPr>
          <w:sz w:val="28"/>
          <w:szCs w:val="28"/>
        </w:rPr>
        <w:t>приведены</w:t>
      </w:r>
      <w:proofErr w:type="gramEnd"/>
      <w:r w:rsidRPr="00400688">
        <w:rPr>
          <w:sz w:val="28"/>
          <w:szCs w:val="28"/>
        </w:rPr>
        <w:t xml:space="preserve"> в таблице 2.5.1.</w:t>
      </w:r>
    </w:p>
    <w:p w:rsidR="00400688" w:rsidRPr="00400688" w:rsidRDefault="00400688" w:rsidP="00400688">
      <w:pPr>
        <w:jc w:val="right"/>
        <w:rPr>
          <w:sz w:val="28"/>
          <w:szCs w:val="28"/>
        </w:rPr>
      </w:pPr>
      <w:r w:rsidRPr="00400688">
        <w:rPr>
          <w:sz w:val="28"/>
          <w:szCs w:val="28"/>
        </w:rPr>
        <w:br w:type="page"/>
      </w:r>
      <w:r w:rsidRPr="00400688">
        <w:rPr>
          <w:sz w:val="28"/>
          <w:szCs w:val="28"/>
        </w:rPr>
        <w:lastRenderedPageBreak/>
        <w:t>Таблица 2.5.1.</w:t>
      </w:r>
    </w:p>
    <w:p w:rsidR="00400688" w:rsidRPr="00400688" w:rsidRDefault="00400688" w:rsidP="00400688">
      <w:pPr>
        <w:jc w:val="center"/>
        <w:rPr>
          <w:b/>
          <w:sz w:val="28"/>
          <w:szCs w:val="28"/>
        </w:rPr>
      </w:pPr>
      <w:r w:rsidRPr="00400688">
        <w:rPr>
          <w:b/>
          <w:sz w:val="28"/>
          <w:szCs w:val="28"/>
        </w:rPr>
        <w:t xml:space="preserve">Перечень абонентов системы централизованного водоотведения муниципального образования сельское поселение «Село </w:t>
      </w:r>
      <w:proofErr w:type="spellStart"/>
      <w:r w:rsidRPr="00400688">
        <w:rPr>
          <w:b/>
          <w:sz w:val="28"/>
          <w:szCs w:val="28"/>
        </w:rPr>
        <w:t>Кудиново</w:t>
      </w:r>
      <w:proofErr w:type="spellEnd"/>
      <w:r w:rsidRPr="00400688">
        <w:rPr>
          <w:b/>
          <w:sz w:val="28"/>
          <w:szCs w:val="28"/>
        </w:rPr>
        <w:t xml:space="preserve">», </w:t>
      </w:r>
      <w:r w:rsidRPr="00400688">
        <w:rPr>
          <w:b/>
          <w:sz w:val="28"/>
          <w:szCs w:val="28"/>
        </w:rPr>
        <w:br/>
        <w:t>с указанием расчетной нагрузки.</w:t>
      </w:r>
    </w:p>
    <w:p w:rsidR="00400688" w:rsidRPr="00400688" w:rsidRDefault="00400688" w:rsidP="00400688">
      <w:pPr>
        <w:jc w:val="center"/>
        <w:rPr>
          <w:b/>
          <w:sz w:val="28"/>
          <w:szCs w:val="28"/>
        </w:rPr>
      </w:pPr>
    </w:p>
    <w:tbl>
      <w:tblPr>
        <w:tblW w:w="7260" w:type="dxa"/>
        <w:jc w:val="center"/>
        <w:tblInd w:w="95" w:type="dxa"/>
        <w:tblLook w:val="04A0" w:firstRow="1" w:lastRow="0" w:firstColumn="1" w:lastColumn="0" w:noHBand="0" w:noVBand="1"/>
      </w:tblPr>
      <w:tblGrid>
        <w:gridCol w:w="769"/>
        <w:gridCol w:w="3631"/>
        <w:gridCol w:w="2860"/>
      </w:tblGrid>
      <w:tr w:rsidR="00400688" w:rsidRPr="00400688" w:rsidTr="00367934">
        <w:trPr>
          <w:trHeight w:val="690"/>
          <w:jc w:val="center"/>
        </w:trPr>
        <w:tc>
          <w:tcPr>
            <w:tcW w:w="740" w:type="dxa"/>
            <w:tcBorders>
              <w:top w:val="single" w:sz="4" w:space="0" w:color="auto"/>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w:t>
            </w:r>
            <w:proofErr w:type="gramStart"/>
            <w:r w:rsidRPr="00400688">
              <w:rPr>
                <w:color w:val="000000"/>
              </w:rPr>
              <w:t>п</w:t>
            </w:r>
            <w:proofErr w:type="gramEnd"/>
            <w:r w:rsidRPr="00400688">
              <w:rPr>
                <w:color w:val="000000"/>
              </w:rPr>
              <w:t>/п</w:t>
            </w:r>
          </w:p>
        </w:tc>
        <w:tc>
          <w:tcPr>
            <w:tcW w:w="3660" w:type="dxa"/>
            <w:tcBorders>
              <w:top w:val="single" w:sz="4" w:space="0" w:color="auto"/>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Наименование</w:t>
            </w:r>
          </w:p>
        </w:tc>
        <w:tc>
          <w:tcPr>
            <w:tcW w:w="2860" w:type="dxa"/>
            <w:tcBorders>
              <w:top w:val="single" w:sz="4" w:space="0" w:color="auto"/>
              <w:left w:val="nil"/>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Расчетная нагрузка, м</w:t>
            </w:r>
            <w:r w:rsidRPr="00400688">
              <w:rPr>
                <w:color w:val="000000"/>
                <w:vertAlign w:val="superscript"/>
              </w:rPr>
              <w:t>3</w:t>
            </w:r>
            <w:r w:rsidRPr="00400688">
              <w:rPr>
                <w:color w:val="000000"/>
              </w:rPr>
              <w:t>/сутки</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Население</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388,24</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2.</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Котельная</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2,86</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3.</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proofErr w:type="spellStart"/>
            <w:r w:rsidRPr="00400688">
              <w:rPr>
                <w:color w:val="000000"/>
              </w:rPr>
              <w:t>Кудиновская</w:t>
            </w:r>
            <w:proofErr w:type="spellEnd"/>
            <w:r w:rsidRPr="00400688">
              <w:rPr>
                <w:color w:val="000000"/>
              </w:rPr>
              <w:t xml:space="preserve"> спортивная школа</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0,98</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4.</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proofErr w:type="spellStart"/>
            <w:r w:rsidRPr="00400688">
              <w:rPr>
                <w:color w:val="000000"/>
              </w:rPr>
              <w:t>Кудиновское</w:t>
            </w:r>
            <w:proofErr w:type="spellEnd"/>
            <w:r w:rsidRPr="00400688">
              <w:rPr>
                <w:color w:val="000000"/>
              </w:rPr>
              <w:t xml:space="preserve"> </w:t>
            </w:r>
            <w:proofErr w:type="spellStart"/>
            <w:r w:rsidRPr="00400688">
              <w:rPr>
                <w:color w:val="000000"/>
              </w:rPr>
              <w:t>потребобщество</w:t>
            </w:r>
            <w:proofErr w:type="spellEnd"/>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0,17</w:t>
            </w:r>
          </w:p>
        </w:tc>
      </w:tr>
      <w:tr w:rsidR="00400688" w:rsidRPr="00400688" w:rsidTr="00367934">
        <w:trPr>
          <w:trHeight w:val="630"/>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5.</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 xml:space="preserve">МОУ </w:t>
            </w:r>
            <w:proofErr w:type="spellStart"/>
            <w:r w:rsidRPr="00400688">
              <w:rPr>
                <w:color w:val="000000"/>
              </w:rPr>
              <w:t>Кудиновская</w:t>
            </w:r>
            <w:proofErr w:type="spellEnd"/>
            <w:r w:rsidRPr="00400688">
              <w:rPr>
                <w:color w:val="000000"/>
              </w:rPr>
              <w:t xml:space="preserve"> средняя общеобразовательная школа</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4,8</w:t>
            </w:r>
          </w:p>
        </w:tc>
      </w:tr>
      <w:tr w:rsidR="00400688" w:rsidRPr="00400688" w:rsidTr="00367934">
        <w:trPr>
          <w:trHeight w:val="630"/>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6.</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 xml:space="preserve">Администрация СП "Село </w:t>
            </w:r>
            <w:proofErr w:type="spellStart"/>
            <w:r w:rsidRPr="00400688">
              <w:rPr>
                <w:color w:val="000000"/>
              </w:rPr>
              <w:t>Кудиново</w:t>
            </w:r>
            <w:proofErr w:type="spellEnd"/>
            <w:r w:rsidRPr="00400688">
              <w:rPr>
                <w:color w:val="000000"/>
              </w:rPr>
              <w:t>"</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0,06</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7.</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МОУ ДОД "</w:t>
            </w:r>
            <w:proofErr w:type="spellStart"/>
            <w:r w:rsidRPr="00400688">
              <w:rPr>
                <w:color w:val="000000"/>
              </w:rPr>
              <w:t>Кудиновская</w:t>
            </w:r>
            <w:proofErr w:type="spellEnd"/>
            <w:r w:rsidRPr="00400688">
              <w:rPr>
                <w:color w:val="000000"/>
              </w:rPr>
              <w:t xml:space="preserve"> ДМШ"</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1,5</w:t>
            </w:r>
          </w:p>
        </w:tc>
      </w:tr>
      <w:tr w:rsidR="00400688" w:rsidRPr="00400688" w:rsidTr="00367934">
        <w:trPr>
          <w:trHeight w:val="630"/>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8.</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Отделение ОАО "Сбербанк России"</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0,02</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9.</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ООО "</w:t>
            </w:r>
            <w:proofErr w:type="spellStart"/>
            <w:r w:rsidRPr="00400688">
              <w:rPr>
                <w:color w:val="000000"/>
              </w:rPr>
              <w:t>Агрос</w:t>
            </w:r>
            <w:proofErr w:type="spellEnd"/>
            <w:r w:rsidRPr="00400688">
              <w:rPr>
                <w:color w:val="000000"/>
              </w:rPr>
              <w:t>"</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0,1</w:t>
            </w:r>
          </w:p>
        </w:tc>
      </w:tr>
      <w:tr w:rsidR="00400688" w:rsidRPr="00400688" w:rsidTr="00367934">
        <w:trPr>
          <w:trHeight w:val="94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10.</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 xml:space="preserve">МУЗ "ЦРБ </w:t>
            </w:r>
            <w:proofErr w:type="spellStart"/>
            <w:r w:rsidRPr="00400688">
              <w:rPr>
                <w:color w:val="000000"/>
              </w:rPr>
              <w:t>Малоярославецкого</w:t>
            </w:r>
            <w:proofErr w:type="spellEnd"/>
            <w:r w:rsidRPr="00400688">
              <w:rPr>
                <w:color w:val="000000"/>
              </w:rPr>
              <w:t xml:space="preserve"> района" (амбулатория с. </w:t>
            </w:r>
            <w:proofErr w:type="spellStart"/>
            <w:r w:rsidRPr="00400688">
              <w:rPr>
                <w:color w:val="000000"/>
              </w:rPr>
              <w:t>Кудиново</w:t>
            </w:r>
            <w:proofErr w:type="spellEnd"/>
            <w:r w:rsidRPr="00400688">
              <w:rPr>
                <w:color w:val="000000"/>
              </w:rPr>
              <w:t>)</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0,93</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11.</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Отделение почты России</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0,14</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12.</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proofErr w:type="spellStart"/>
            <w:r w:rsidRPr="00400688">
              <w:rPr>
                <w:color w:val="000000"/>
              </w:rPr>
              <w:t>Кудиновский</w:t>
            </w:r>
            <w:proofErr w:type="spellEnd"/>
            <w:r w:rsidRPr="00400688">
              <w:rPr>
                <w:color w:val="000000"/>
              </w:rPr>
              <w:t xml:space="preserve"> дом культуры</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0,18</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13.</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ИП Борисов</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0,02</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14.</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ООО "</w:t>
            </w:r>
            <w:proofErr w:type="spellStart"/>
            <w:r w:rsidRPr="00400688">
              <w:rPr>
                <w:color w:val="000000"/>
              </w:rPr>
              <w:t>Биолек</w:t>
            </w:r>
            <w:proofErr w:type="spellEnd"/>
            <w:r w:rsidRPr="00400688">
              <w:rPr>
                <w:color w:val="000000"/>
              </w:rPr>
              <w:t>"</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0,05</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15.</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Детский сад "Светлячок"</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18,75</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16.</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 xml:space="preserve">ИП </w:t>
            </w:r>
            <w:proofErr w:type="spellStart"/>
            <w:r w:rsidRPr="00400688">
              <w:rPr>
                <w:color w:val="000000"/>
              </w:rPr>
              <w:t>Митряшкина</w:t>
            </w:r>
            <w:proofErr w:type="spellEnd"/>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1,11</w:t>
            </w:r>
          </w:p>
        </w:tc>
      </w:tr>
      <w:tr w:rsidR="00400688" w:rsidRPr="00400688" w:rsidTr="00367934">
        <w:trPr>
          <w:trHeight w:val="315"/>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17.</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ИП Потапов</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0,74</w:t>
            </w:r>
          </w:p>
        </w:tc>
      </w:tr>
      <w:tr w:rsidR="00400688" w:rsidRPr="00400688" w:rsidTr="00367934">
        <w:trPr>
          <w:trHeight w:val="630"/>
          <w:jc w:val="center"/>
        </w:trPr>
        <w:tc>
          <w:tcPr>
            <w:tcW w:w="740" w:type="dxa"/>
            <w:tcBorders>
              <w:top w:val="nil"/>
              <w:left w:val="single" w:sz="4" w:space="0" w:color="auto"/>
              <w:bottom w:val="single" w:sz="4" w:space="0" w:color="auto"/>
              <w:right w:val="single" w:sz="4" w:space="0" w:color="auto"/>
            </w:tcBorders>
            <w:shd w:val="clear" w:color="auto" w:fill="auto"/>
            <w:vAlign w:val="center"/>
          </w:tcPr>
          <w:p w:rsidR="00400688" w:rsidRPr="00400688" w:rsidRDefault="00400688" w:rsidP="00400688">
            <w:pPr>
              <w:jc w:val="center"/>
              <w:rPr>
                <w:color w:val="000000"/>
              </w:rPr>
            </w:pPr>
            <w:r w:rsidRPr="00400688">
              <w:rPr>
                <w:color w:val="000000"/>
              </w:rPr>
              <w:t>18.</w:t>
            </w:r>
          </w:p>
        </w:tc>
        <w:tc>
          <w:tcPr>
            <w:tcW w:w="3660" w:type="dxa"/>
            <w:tcBorders>
              <w:top w:val="nil"/>
              <w:left w:val="nil"/>
              <w:bottom w:val="single" w:sz="4" w:space="0" w:color="auto"/>
              <w:right w:val="single" w:sz="4" w:space="0" w:color="auto"/>
            </w:tcBorders>
            <w:shd w:val="clear" w:color="auto" w:fill="auto"/>
            <w:vAlign w:val="bottom"/>
          </w:tcPr>
          <w:p w:rsidR="00400688" w:rsidRPr="00400688" w:rsidRDefault="00400688" w:rsidP="00400688">
            <w:pPr>
              <w:rPr>
                <w:color w:val="000000"/>
              </w:rPr>
            </w:pPr>
            <w:r w:rsidRPr="00400688">
              <w:rPr>
                <w:color w:val="000000"/>
              </w:rPr>
              <w:t>ОАО "</w:t>
            </w:r>
            <w:proofErr w:type="spellStart"/>
            <w:r w:rsidRPr="00400688">
              <w:rPr>
                <w:color w:val="000000"/>
              </w:rPr>
              <w:t>Племзавод</w:t>
            </w:r>
            <w:proofErr w:type="spellEnd"/>
            <w:r w:rsidRPr="00400688">
              <w:rPr>
                <w:color w:val="000000"/>
              </w:rPr>
              <w:t xml:space="preserve"> им. В. Н. Цветкова"</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color w:val="000000"/>
              </w:rPr>
            </w:pPr>
            <w:r w:rsidRPr="00400688">
              <w:rPr>
                <w:color w:val="000000"/>
              </w:rPr>
              <w:t>4,5</w:t>
            </w:r>
          </w:p>
        </w:tc>
      </w:tr>
      <w:tr w:rsidR="00400688" w:rsidRPr="00400688" w:rsidTr="00367934">
        <w:trPr>
          <w:trHeight w:val="315"/>
          <w:jc w:val="center"/>
        </w:trPr>
        <w:tc>
          <w:tcPr>
            <w:tcW w:w="440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400688" w:rsidRPr="00400688" w:rsidRDefault="00400688" w:rsidP="00400688">
            <w:pPr>
              <w:rPr>
                <w:b/>
                <w:bCs/>
                <w:color w:val="000000"/>
              </w:rPr>
            </w:pPr>
            <w:r w:rsidRPr="00400688">
              <w:rPr>
                <w:b/>
                <w:bCs/>
                <w:color w:val="000000"/>
              </w:rPr>
              <w:t>Итого</w:t>
            </w:r>
          </w:p>
        </w:tc>
        <w:tc>
          <w:tcPr>
            <w:tcW w:w="2860" w:type="dxa"/>
            <w:tcBorders>
              <w:top w:val="nil"/>
              <w:left w:val="nil"/>
              <w:bottom w:val="single" w:sz="4" w:space="0" w:color="auto"/>
              <w:right w:val="single" w:sz="4" w:space="0" w:color="auto"/>
            </w:tcBorders>
            <w:shd w:val="clear" w:color="auto" w:fill="auto"/>
            <w:noWrap/>
            <w:vAlign w:val="center"/>
          </w:tcPr>
          <w:p w:rsidR="00400688" w:rsidRPr="00400688" w:rsidRDefault="00400688" w:rsidP="00400688">
            <w:pPr>
              <w:jc w:val="center"/>
              <w:rPr>
                <w:b/>
                <w:bCs/>
                <w:color w:val="000000"/>
              </w:rPr>
            </w:pPr>
            <w:r w:rsidRPr="00400688">
              <w:rPr>
                <w:b/>
                <w:bCs/>
                <w:color w:val="000000"/>
              </w:rPr>
              <w:t>425,15</w:t>
            </w:r>
          </w:p>
        </w:tc>
      </w:tr>
    </w:tbl>
    <w:p w:rsidR="00400688" w:rsidRPr="00400688" w:rsidRDefault="00400688" w:rsidP="00400688">
      <w:pPr>
        <w:jc w:val="center"/>
        <w:rPr>
          <w:sz w:val="28"/>
          <w:szCs w:val="28"/>
        </w:rPr>
      </w:pPr>
    </w:p>
    <w:p w:rsidR="00400688" w:rsidRPr="00400688" w:rsidRDefault="00400688" w:rsidP="00400688">
      <w:pPr>
        <w:jc w:val="both"/>
        <w:rPr>
          <w:sz w:val="28"/>
          <w:szCs w:val="28"/>
        </w:rPr>
      </w:pPr>
      <w:r w:rsidRPr="00400688">
        <w:rPr>
          <w:sz w:val="28"/>
          <w:szCs w:val="28"/>
        </w:rPr>
        <w:tab/>
      </w:r>
    </w:p>
    <w:p w:rsidR="00400688" w:rsidRPr="00400688" w:rsidRDefault="00400688" w:rsidP="00400688">
      <w:pPr>
        <w:ind w:firstLine="708"/>
        <w:jc w:val="both"/>
        <w:rPr>
          <w:sz w:val="28"/>
          <w:szCs w:val="28"/>
        </w:rPr>
      </w:pPr>
      <w:r w:rsidRPr="00400688">
        <w:rPr>
          <w:sz w:val="28"/>
          <w:szCs w:val="28"/>
        </w:rPr>
        <w:t>Для подключения новых абонентов необходим капитальный ремонт очистных сооружений. Так как на территории сельского поселения основным типом жилой застройки являются индивидуальные жилые дома, количество прогнозируемых абонентов будет зависеть от количества поступающих от населения заявок на подключение к централизованной системе водоотведения.</w:t>
      </w:r>
    </w:p>
    <w:p w:rsidR="00400688" w:rsidRPr="00400688" w:rsidRDefault="00400688" w:rsidP="00400688">
      <w:pPr>
        <w:jc w:val="both"/>
        <w:rPr>
          <w:sz w:val="28"/>
          <w:szCs w:val="28"/>
        </w:rPr>
      </w:pPr>
      <w:r w:rsidRPr="00400688">
        <w:rPr>
          <w:sz w:val="28"/>
          <w:szCs w:val="28"/>
        </w:rPr>
        <w:br w:type="page"/>
      </w:r>
    </w:p>
    <w:p w:rsidR="00400688" w:rsidRPr="00400688" w:rsidRDefault="00400688" w:rsidP="00400688">
      <w:pPr>
        <w:ind w:firstLine="708"/>
        <w:jc w:val="both"/>
        <w:outlineLvl w:val="1"/>
        <w:rPr>
          <w:b/>
          <w:sz w:val="28"/>
          <w:szCs w:val="28"/>
        </w:rPr>
      </w:pPr>
      <w:bookmarkStart w:id="138" w:name="_Toc375234004"/>
      <w:bookmarkStart w:id="139" w:name="_Toc392851377"/>
      <w:r w:rsidRPr="00400688">
        <w:rPr>
          <w:b/>
          <w:sz w:val="28"/>
          <w:szCs w:val="28"/>
        </w:rPr>
        <w:lastRenderedPageBreak/>
        <w:t>3. Прогноз объема сточных вод.</w:t>
      </w:r>
      <w:bookmarkEnd w:id="138"/>
      <w:bookmarkEnd w:id="139"/>
    </w:p>
    <w:p w:rsidR="00400688" w:rsidRPr="00400688" w:rsidRDefault="00400688" w:rsidP="00400688">
      <w:pPr>
        <w:ind w:firstLine="708"/>
        <w:jc w:val="both"/>
        <w:outlineLvl w:val="2"/>
        <w:rPr>
          <w:b/>
          <w:sz w:val="28"/>
          <w:szCs w:val="28"/>
        </w:rPr>
      </w:pPr>
      <w:bookmarkStart w:id="140" w:name="_Toc375234005"/>
      <w:bookmarkStart w:id="141" w:name="_Toc392851378"/>
      <w:r w:rsidRPr="00400688">
        <w:rPr>
          <w:b/>
          <w:sz w:val="28"/>
          <w:szCs w:val="28"/>
        </w:rPr>
        <w:t>3.1. Сведения о фактическом и ожидаемом поступлении сточных вод в централизованную систему водоотведения.</w:t>
      </w:r>
      <w:bookmarkEnd w:id="140"/>
      <w:bookmarkEnd w:id="141"/>
    </w:p>
    <w:p w:rsidR="00400688" w:rsidRPr="00400688" w:rsidRDefault="00400688" w:rsidP="00400688">
      <w:pPr>
        <w:ind w:firstLine="708"/>
        <w:jc w:val="both"/>
        <w:rPr>
          <w:sz w:val="28"/>
          <w:szCs w:val="28"/>
        </w:rPr>
      </w:pPr>
      <w:r w:rsidRPr="00400688">
        <w:rPr>
          <w:sz w:val="28"/>
          <w:szCs w:val="28"/>
        </w:rPr>
        <w:t xml:space="preserve">В настоящий момент, учет </w:t>
      </w:r>
      <w:proofErr w:type="gramStart"/>
      <w:r w:rsidRPr="00400688">
        <w:rPr>
          <w:sz w:val="28"/>
          <w:szCs w:val="28"/>
        </w:rPr>
        <w:t>сточных вод, поступающих в систему централизованного водоотведения производится</w:t>
      </w:r>
      <w:proofErr w:type="gramEnd"/>
      <w:r w:rsidRPr="00400688">
        <w:rPr>
          <w:sz w:val="28"/>
          <w:szCs w:val="28"/>
        </w:rPr>
        <w:t xml:space="preserve"> по нормативу. Сведения о существующих и планируемых абонентах, с указанием расчетной нагрузки приведены в разделе 2.5.</w:t>
      </w:r>
    </w:p>
    <w:p w:rsidR="00400688" w:rsidRPr="00400688" w:rsidRDefault="00400688" w:rsidP="00400688">
      <w:pPr>
        <w:ind w:firstLine="708"/>
        <w:jc w:val="both"/>
        <w:outlineLvl w:val="2"/>
        <w:rPr>
          <w:b/>
          <w:sz w:val="28"/>
          <w:szCs w:val="28"/>
        </w:rPr>
      </w:pPr>
      <w:bookmarkStart w:id="142" w:name="_Toc375234006"/>
    </w:p>
    <w:p w:rsidR="00400688" w:rsidRPr="00400688" w:rsidRDefault="00400688" w:rsidP="00400688">
      <w:pPr>
        <w:ind w:firstLine="708"/>
        <w:jc w:val="both"/>
        <w:outlineLvl w:val="2"/>
        <w:rPr>
          <w:b/>
          <w:sz w:val="28"/>
          <w:szCs w:val="28"/>
        </w:rPr>
      </w:pPr>
      <w:bookmarkStart w:id="143" w:name="_Toc392851379"/>
      <w:r w:rsidRPr="00400688">
        <w:rPr>
          <w:b/>
          <w:sz w:val="28"/>
          <w:szCs w:val="28"/>
        </w:rPr>
        <w:t>3.2. Описание структуры централизованной системы водоотведения (эксплуатационные и технологические зоны).</w:t>
      </w:r>
      <w:bookmarkEnd w:id="142"/>
      <w:bookmarkEnd w:id="143"/>
    </w:p>
    <w:p w:rsidR="00400688" w:rsidRPr="00400688" w:rsidRDefault="00400688" w:rsidP="00400688">
      <w:pPr>
        <w:ind w:firstLine="708"/>
        <w:jc w:val="both"/>
        <w:rPr>
          <w:sz w:val="28"/>
          <w:szCs w:val="28"/>
        </w:rPr>
      </w:pPr>
      <w:r w:rsidRPr="00400688">
        <w:rPr>
          <w:sz w:val="28"/>
          <w:szCs w:val="28"/>
        </w:rPr>
        <w:t xml:space="preserve">Все стоки, поступающие в централизованную систему водоотведения сельского поселения, транспортируются в самотечном коллекторе диаметром </w:t>
      </w:r>
      <w:smartTag w:uri="urn:schemas-microsoft-com:office:smarttags" w:element="metricconverter">
        <w:smartTagPr>
          <w:attr w:name="ProductID" w:val="150 мм"/>
        </w:smartTagPr>
        <w:r w:rsidRPr="00400688">
          <w:rPr>
            <w:sz w:val="28"/>
            <w:szCs w:val="28"/>
          </w:rPr>
          <w:t>150 мм</w:t>
        </w:r>
      </w:smartTag>
      <w:r w:rsidRPr="00400688">
        <w:rPr>
          <w:sz w:val="28"/>
          <w:szCs w:val="28"/>
        </w:rPr>
        <w:t xml:space="preserve"> на КНС, затем по напорному коллектору диаметром </w:t>
      </w:r>
      <w:r w:rsidRPr="00400688">
        <w:rPr>
          <w:color w:val="000000"/>
          <w:sz w:val="28"/>
          <w:szCs w:val="28"/>
        </w:rPr>
        <w:t>100мм</w:t>
      </w:r>
      <w:r w:rsidRPr="00400688">
        <w:rPr>
          <w:sz w:val="28"/>
          <w:szCs w:val="28"/>
        </w:rPr>
        <w:t xml:space="preserve"> в очистные сооружения.</w:t>
      </w:r>
    </w:p>
    <w:p w:rsidR="00400688" w:rsidRPr="00400688" w:rsidRDefault="00400688" w:rsidP="00400688">
      <w:pPr>
        <w:ind w:firstLine="708"/>
        <w:jc w:val="both"/>
        <w:rPr>
          <w:b/>
          <w:sz w:val="28"/>
          <w:szCs w:val="28"/>
        </w:rPr>
      </w:pPr>
    </w:p>
    <w:p w:rsidR="00400688" w:rsidRPr="00400688" w:rsidRDefault="00400688" w:rsidP="00400688">
      <w:pPr>
        <w:ind w:firstLine="708"/>
        <w:jc w:val="both"/>
        <w:outlineLvl w:val="2"/>
        <w:rPr>
          <w:b/>
          <w:sz w:val="28"/>
          <w:szCs w:val="28"/>
        </w:rPr>
      </w:pPr>
      <w:bookmarkStart w:id="144" w:name="_Toc375234007"/>
      <w:bookmarkStart w:id="145" w:name="_Toc392851380"/>
      <w:r w:rsidRPr="00400688">
        <w:rPr>
          <w:b/>
          <w:sz w:val="28"/>
          <w:szCs w:val="28"/>
        </w:rPr>
        <w:t>3.3. 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bookmarkEnd w:id="144"/>
      <w:bookmarkEnd w:id="145"/>
    </w:p>
    <w:p w:rsidR="00400688" w:rsidRPr="00400688" w:rsidRDefault="00400688" w:rsidP="00400688">
      <w:pPr>
        <w:ind w:firstLine="708"/>
        <w:jc w:val="both"/>
        <w:rPr>
          <w:sz w:val="28"/>
          <w:szCs w:val="28"/>
        </w:rPr>
      </w:pPr>
      <w:r w:rsidRPr="00400688">
        <w:rPr>
          <w:sz w:val="28"/>
          <w:szCs w:val="28"/>
        </w:rPr>
        <w:t>В настоящее время расчетный объем стоков составляет 425,15 м</w:t>
      </w:r>
      <w:r w:rsidRPr="00400688">
        <w:rPr>
          <w:sz w:val="28"/>
          <w:szCs w:val="28"/>
          <w:vertAlign w:val="superscript"/>
        </w:rPr>
        <w:t>3</w:t>
      </w:r>
      <w:r w:rsidRPr="00400688">
        <w:rPr>
          <w:sz w:val="28"/>
          <w:szCs w:val="28"/>
        </w:rPr>
        <w:t>/сутки. Необходимая производительность септика после проведения капитального ремонта может быть рассчитана после определения перспективной нагрузки жилого фонда.</w:t>
      </w:r>
    </w:p>
    <w:p w:rsidR="00400688" w:rsidRPr="00400688" w:rsidRDefault="00400688" w:rsidP="00400688">
      <w:pPr>
        <w:ind w:firstLine="708"/>
        <w:jc w:val="both"/>
        <w:rPr>
          <w:sz w:val="28"/>
          <w:szCs w:val="28"/>
        </w:rPr>
      </w:pPr>
    </w:p>
    <w:p w:rsidR="00400688" w:rsidRPr="00400688" w:rsidRDefault="00400688" w:rsidP="00400688">
      <w:pPr>
        <w:ind w:firstLine="708"/>
        <w:jc w:val="both"/>
        <w:outlineLvl w:val="2"/>
        <w:rPr>
          <w:b/>
          <w:sz w:val="28"/>
          <w:szCs w:val="28"/>
        </w:rPr>
      </w:pPr>
      <w:bookmarkStart w:id="146" w:name="_Toc375234008"/>
      <w:bookmarkStart w:id="147" w:name="_Toc392851381"/>
      <w:r w:rsidRPr="00400688">
        <w:rPr>
          <w:b/>
          <w:sz w:val="28"/>
          <w:szCs w:val="28"/>
        </w:rPr>
        <w:t xml:space="preserve">3.4. Анализ </w:t>
      </w:r>
      <w:proofErr w:type="gramStart"/>
      <w:r w:rsidRPr="00400688">
        <w:rPr>
          <w:b/>
          <w:sz w:val="28"/>
          <w:szCs w:val="28"/>
        </w:rPr>
        <w:t>резервов производственных мощностей очистных сооружений системы водоотведения</w:t>
      </w:r>
      <w:proofErr w:type="gramEnd"/>
      <w:r w:rsidRPr="00400688">
        <w:rPr>
          <w:b/>
          <w:sz w:val="28"/>
          <w:szCs w:val="28"/>
        </w:rPr>
        <w:t xml:space="preserve"> и возможности расширения зоны их действия.</w:t>
      </w:r>
      <w:bookmarkEnd w:id="146"/>
      <w:bookmarkEnd w:id="147"/>
    </w:p>
    <w:p w:rsidR="00400688" w:rsidRPr="00400688" w:rsidRDefault="00400688" w:rsidP="00400688">
      <w:pPr>
        <w:ind w:firstLine="708"/>
        <w:jc w:val="both"/>
        <w:rPr>
          <w:sz w:val="28"/>
          <w:szCs w:val="28"/>
        </w:rPr>
      </w:pPr>
      <w:r w:rsidRPr="00400688">
        <w:rPr>
          <w:sz w:val="28"/>
          <w:szCs w:val="28"/>
        </w:rPr>
        <w:t xml:space="preserve">В настоящее время резерв мощности очистных сооружений отсутствует. Подключенная суточная нагрузка превышает мощность оборудования очистных сооружений. Для обеспечения надежности системы водоотведения и подключения новых абонентов необходимо провести капитальный ремонт очистных сооружений с. </w:t>
      </w:r>
      <w:proofErr w:type="spellStart"/>
      <w:r w:rsidRPr="00400688">
        <w:rPr>
          <w:sz w:val="28"/>
          <w:szCs w:val="28"/>
        </w:rPr>
        <w:t>Кудиново</w:t>
      </w:r>
      <w:proofErr w:type="spellEnd"/>
      <w:r w:rsidRPr="00400688">
        <w:rPr>
          <w:sz w:val="28"/>
          <w:szCs w:val="28"/>
        </w:rPr>
        <w:t xml:space="preserve"> (с возможностью увеличения мощности оборудования).</w:t>
      </w:r>
    </w:p>
    <w:p w:rsidR="00400688" w:rsidRPr="00400688" w:rsidRDefault="00400688" w:rsidP="00400688">
      <w:pPr>
        <w:ind w:firstLine="708"/>
        <w:jc w:val="both"/>
        <w:rPr>
          <w:sz w:val="28"/>
          <w:szCs w:val="28"/>
        </w:rPr>
      </w:pPr>
    </w:p>
    <w:p w:rsidR="00400688" w:rsidRPr="00400688" w:rsidRDefault="00400688" w:rsidP="00400688">
      <w:pPr>
        <w:jc w:val="both"/>
        <w:outlineLvl w:val="1"/>
        <w:rPr>
          <w:sz w:val="28"/>
          <w:szCs w:val="28"/>
        </w:rPr>
      </w:pPr>
      <w:r w:rsidRPr="00400688">
        <w:rPr>
          <w:sz w:val="28"/>
          <w:szCs w:val="28"/>
        </w:rPr>
        <w:tab/>
      </w:r>
      <w:bookmarkStart w:id="148" w:name="_Toc375234009"/>
    </w:p>
    <w:p w:rsidR="00400688" w:rsidRPr="00400688" w:rsidRDefault="00400688" w:rsidP="00400688">
      <w:pPr>
        <w:ind w:firstLine="708"/>
        <w:jc w:val="both"/>
        <w:outlineLvl w:val="1"/>
        <w:rPr>
          <w:b/>
          <w:sz w:val="28"/>
          <w:szCs w:val="28"/>
        </w:rPr>
      </w:pPr>
      <w:r w:rsidRPr="00400688">
        <w:rPr>
          <w:sz w:val="28"/>
          <w:szCs w:val="28"/>
        </w:rPr>
        <w:br w:type="page"/>
      </w:r>
      <w:bookmarkStart w:id="149" w:name="_Toc392851382"/>
      <w:r w:rsidRPr="00400688">
        <w:rPr>
          <w:b/>
          <w:sz w:val="28"/>
          <w:szCs w:val="28"/>
        </w:rPr>
        <w:lastRenderedPageBreak/>
        <w:t>4. Предложения по строительству, реконструкции и модернизации (техническому перевооружению) объектов централизованной системы водоотведения.</w:t>
      </w:r>
      <w:bookmarkEnd w:id="148"/>
      <w:bookmarkEnd w:id="149"/>
    </w:p>
    <w:p w:rsidR="00400688" w:rsidRPr="00400688" w:rsidRDefault="00400688" w:rsidP="00400688">
      <w:pPr>
        <w:jc w:val="both"/>
        <w:outlineLvl w:val="2"/>
        <w:rPr>
          <w:b/>
          <w:sz w:val="28"/>
          <w:szCs w:val="28"/>
        </w:rPr>
      </w:pPr>
      <w:r w:rsidRPr="00400688">
        <w:rPr>
          <w:b/>
          <w:sz w:val="28"/>
          <w:szCs w:val="28"/>
        </w:rPr>
        <w:tab/>
      </w:r>
      <w:bookmarkStart w:id="150" w:name="_Toc375234010"/>
      <w:bookmarkStart w:id="151" w:name="_Toc392851383"/>
      <w:r w:rsidRPr="00400688">
        <w:rPr>
          <w:b/>
          <w:sz w:val="28"/>
          <w:szCs w:val="28"/>
        </w:rPr>
        <w:t>4.1. Основные направления, принципы, задачи и целевые показатели развития централизованной системы водоотведения.</w:t>
      </w:r>
      <w:bookmarkEnd w:id="150"/>
      <w:bookmarkEnd w:id="151"/>
    </w:p>
    <w:p w:rsidR="00400688" w:rsidRPr="00400688" w:rsidRDefault="00400688" w:rsidP="00400688">
      <w:pPr>
        <w:jc w:val="both"/>
        <w:rPr>
          <w:sz w:val="28"/>
          <w:szCs w:val="28"/>
        </w:rPr>
      </w:pPr>
      <w:r w:rsidRPr="00400688">
        <w:rPr>
          <w:b/>
          <w:sz w:val="28"/>
          <w:szCs w:val="28"/>
        </w:rPr>
        <w:tab/>
      </w:r>
      <w:r w:rsidRPr="00400688">
        <w:rPr>
          <w:sz w:val="28"/>
          <w:szCs w:val="28"/>
        </w:rPr>
        <w:t xml:space="preserve">Развитие системы централизованного водоотведения муниципального образования сельское поселение «Село </w:t>
      </w:r>
      <w:proofErr w:type="spellStart"/>
      <w:r w:rsidRPr="00400688">
        <w:rPr>
          <w:sz w:val="28"/>
          <w:szCs w:val="28"/>
        </w:rPr>
        <w:t>Кудиново</w:t>
      </w:r>
      <w:proofErr w:type="spellEnd"/>
      <w:r w:rsidRPr="00400688">
        <w:rPr>
          <w:sz w:val="28"/>
          <w:szCs w:val="28"/>
        </w:rPr>
        <w:t>» возможно после капитального ремонта очистных сооружений. Основными принципами и задачами развития системы централизованного водоотведения являются:</w:t>
      </w:r>
    </w:p>
    <w:p w:rsidR="00400688" w:rsidRPr="00400688" w:rsidRDefault="00400688" w:rsidP="00400688">
      <w:pPr>
        <w:jc w:val="both"/>
        <w:rPr>
          <w:sz w:val="28"/>
          <w:szCs w:val="28"/>
        </w:rPr>
      </w:pPr>
      <w:r w:rsidRPr="00400688">
        <w:rPr>
          <w:sz w:val="28"/>
          <w:szCs w:val="28"/>
        </w:rPr>
        <w:t>– повышение надежности системы водоотведения;</w:t>
      </w:r>
    </w:p>
    <w:p w:rsidR="00400688" w:rsidRPr="00400688" w:rsidRDefault="00400688" w:rsidP="00400688">
      <w:pPr>
        <w:jc w:val="both"/>
        <w:rPr>
          <w:sz w:val="28"/>
          <w:szCs w:val="28"/>
        </w:rPr>
      </w:pPr>
      <w:r w:rsidRPr="00400688">
        <w:rPr>
          <w:sz w:val="28"/>
          <w:szCs w:val="28"/>
        </w:rPr>
        <w:t>– снижение сброса загрязняющих веществ в водоем;</w:t>
      </w:r>
    </w:p>
    <w:p w:rsidR="00400688" w:rsidRPr="00400688" w:rsidRDefault="00400688" w:rsidP="00400688">
      <w:pPr>
        <w:jc w:val="both"/>
        <w:rPr>
          <w:sz w:val="28"/>
          <w:szCs w:val="28"/>
        </w:rPr>
      </w:pPr>
      <w:r w:rsidRPr="00400688">
        <w:rPr>
          <w:sz w:val="28"/>
          <w:szCs w:val="28"/>
        </w:rPr>
        <w:t>– обеспечение централизованной системой водоотведения максимального количества абонентов.</w:t>
      </w:r>
    </w:p>
    <w:p w:rsidR="00400688" w:rsidRPr="00400688" w:rsidRDefault="00400688" w:rsidP="00400688">
      <w:pPr>
        <w:jc w:val="both"/>
        <w:rPr>
          <w:sz w:val="28"/>
          <w:szCs w:val="28"/>
        </w:rPr>
      </w:pPr>
      <w:r w:rsidRPr="00400688">
        <w:rPr>
          <w:sz w:val="28"/>
          <w:szCs w:val="28"/>
        </w:rPr>
        <w:tab/>
        <w:t xml:space="preserve">Также для предотвращения попадания сточных вод в почву необходимо заменить изношенные участки канализационных сетей. </w:t>
      </w:r>
    </w:p>
    <w:p w:rsidR="00400688" w:rsidRPr="00400688" w:rsidRDefault="00400688" w:rsidP="00400688">
      <w:pPr>
        <w:jc w:val="both"/>
        <w:rPr>
          <w:sz w:val="28"/>
          <w:szCs w:val="28"/>
        </w:rPr>
      </w:pPr>
      <w:r w:rsidRPr="00400688">
        <w:rPr>
          <w:b/>
          <w:sz w:val="28"/>
          <w:szCs w:val="28"/>
        </w:rPr>
        <w:tab/>
      </w:r>
      <w:r w:rsidRPr="00400688">
        <w:rPr>
          <w:sz w:val="28"/>
          <w:szCs w:val="28"/>
        </w:rPr>
        <w:t>Перечень мероприятий направленных на решение приведенных выше задач приведен в разделе 4.2.</w:t>
      </w:r>
    </w:p>
    <w:p w:rsidR="00400688" w:rsidRPr="00400688" w:rsidRDefault="00400688" w:rsidP="00400688">
      <w:pPr>
        <w:jc w:val="both"/>
        <w:outlineLvl w:val="2"/>
        <w:rPr>
          <w:b/>
          <w:sz w:val="28"/>
          <w:szCs w:val="28"/>
        </w:rPr>
      </w:pPr>
    </w:p>
    <w:p w:rsidR="00400688" w:rsidRPr="00400688" w:rsidRDefault="00400688" w:rsidP="00400688">
      <w:pPr>
        <w:jc w:val="both"/>
        <w:outlineLvl w:val="2"/>
        <w:rPr>
          <w:b/>
          <w:sz w:val="28"/>
          <w:szCs w:val="28"/>
        </w:rPr>
      </w:pPr>
      <w:r w:rsidRPr="00400688">
        <w:rPr>
          <w:b/>
          <w:sz w:val="28"/>
          <w:szCs w:val="28"/>
        </w:rPr>
        <w:tab/>
      </w:r>
      <w:bookmarkStart w:id="152" w:name="_Toc375234011"/>
    </w:p>
    <w:p w:rsidR="00400688" w:rsidRPr="00400688" w:rsidRDefault="00400688" w:rsidP="00400688">
      <w:pPr>
        <w:jc w:val="both"/>
        <w:outlineLvl w:val="2"/>
        <w:rPr>
          <w:b/>
          <w:sz w:val="28"/>
          <w:szCs w:val="28"/>
        </w:rPr>
      </w:pPr>
      <w:r w:rsidRPr="00400688">
        <w:rPr>
          <w:b/>
          <w:sz w:val="28"/>
          <w:szCs w:val="28"/>
        </w:rPr>
        <w:tab/>
      </w:r>
      <w:bookmarkStart w:id="153" w:name="_Toc392851384"/>
      <w:r w:rsidRPr="00400688">
        <w:rPr>
          <w:b/>
          <w:sz w:val="28"/>
          <w:szCs w:val="28"/>
        </w:rPr>
        <w:t>4.2. Перечень основных мероприятий по реализации схем водоотведения с разбивкой по годам, включая технические обоснования этих мероприятий.</w:t>
      </w:r>
      <w:bookmarkEnd w:id="152"/>
      <w:bookmarkEnd w:id="153"/>
    </w:p>
    <w:p w:rsidR="00400688" w:rsidRPr="00400688" w:rsidRDefault="00400688" w:rsidP="00400688">
      <w:pPr>
        <w:jc w:val="right"/>
        <w:rPr>
          <w:sz w:val="28"/>
          <w:szCs w:val="28"/>
        </w:rPr>
      </w:pPr>
      <w:r w:rsidRPr="00400688">
        <w:rPr>
          <w:b/>
          <w:sz w:val="28"/>
          <w:szCs w:val="28"/>
        </w:rPr>
        <w:tab/>
      </w:r>
      <w:r w:rsidRPr="00400688">
        <w:rPr>
          <w:sz w:val="28"/>
          <w:szCs w:val="28"/>
        </w:rPr>
        <w:t>Таблица 4.2.1.</w:t>
      </w:r>
    </w:p>
    <w:p w:rsidR="00400688" w:rsidRPr="00400688" w:rsidRDefault="00400688" w:rsidP="00400688">
      <w:pPr>
        <w:jc w:val="center"/>
        <w:rPr>
          <w:b/>
          <w:sz w:val="28"/>
          <w:szCs w:val="28"/>
        </w:rPr>
      </w:pPr>
      <w:r w:rsidRPr="00400688">
        <w:rPr>
          <w:b/>
          <w:sz w:val="28"/>
          <w:szCs w:val="28"/>
        </w:rPr>
        <w:t xml:space="preserve">Перечень мероприятий по развитию </w:t>
      </w:r>
    </w:p>
    <w:p w:rsidR="00400688" w:rsidRPr="00400688" w:rsidRDefault="00400688" w:rsidP="00400688">
      <w:pPr>
        <w:jc w:val="center"/>
        <w:rPr>
          <w:b/>
          <w:sz w:val="28"/>
          <w:szCs w:val="28"/>
        </w:rPr>
      </w:pPr>
      <w:r w:rsidRPr="00400688">
        <w:rPr>
          <w:b/>
          <w:sz w:val="28"/>
          <w:szCs w:val="28"/>
        </w:rPr>
        <w:t xml:space="preserve">централизованной системы водоотведения муниципального образования </w:t>
      </w:r>
    </w:p>
    <w:p w:rsidR="00400688" w:rsidRPr="00400688" w:rsidRDefault="00400688" w:rsidP="00400688">
      <w:pPr>
        <w:jc w:val="center"/>
        <w:rPr>
          <w:b/>
          <w:sz w:val="28"/>
          <w:szCs w:val="28"/>
        </w:rPr>
      </w:pPr>
      <w:r w:rsidRPr="00400688">
        <w:rPr>
          <w:b/>
          <w:sz w:val="28"/>
          <w:szCs w:val="28"/>
        </w:rPr>
        <w:t xml:space="preserve">сельское поселение «Село </w:t>
      </w:r>
      <w:proofErr w:type="spellStart"/>
      <w:r w:rsidRPr="00400688">
        <w:rPr>
          <w:b/>
          <w:sz w:val="28"/>
          <w:szCs w:val="28"/>
        </w:rPr>
        <w:t>Кудиново</w:t>
      </w:r>
      <w:proofErr w:type="spellEnd"/>
      <w:r w:rsidRPr="00400688">
        <w:rPr>
          <w:b/>
          <w:sz w:val="28"/>
          <w:szCs w:val="28"/>
        </w:rPr>
        <w:t>».</w:t>
      </w:r>
    </w:p>
    <w:p w:rsidR="00400688" w:rsidRPr="00400688" w:rsidRDefault="00400688" w:rsidP="00400688">
      <w:pP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920"/>
        <w:gridCol w:w="3285"/>
      </w:tblGrid>
      <w:tr w:rsidR="00400688" w:rsidRPr="00400688" w:rsidTr="00367934">
        <w:trPr>
          <w:jc w:val="center"/>
        </w:trPr>
        <w:tc>
          <w:tcPr>
            <w:tcW w:w="828" w:type="dxa"/>
            <w:vAlign w:val="center"/>
          </w:tcPr>
          <w:p w:rsidR="00400688" w:rsidRPr="00400688" w:rsidRDefault="00400688" w:rsidP="00400688">
            <w:pPr>
              <w:jc w:val="center"/>
            </w:pPr>
            <w:r w:rsidRPr="00400688">
              <w:t xml:space="preserve">№ </w:t>
            </w:r>
            <w:proofErr w:type="gramStart"/>
            <w:r w:rsidRPr="00400688">
              <w:t>п</w:t>
            </w:r>
            <w:proofErr w:type="gramEnd"/>
            <w:r w:rsidRPr="00400688">
              <w:t>/п</w:t>
            </w:r>
          </w:p>
        </w:tc>
        <w:tc>
          <w:tcPr>
            <w:tcW w:w="4920" w:type="dxa"/>
            <w:vAlign w:val="center"/>
          </w:tcPr>
          <w:p w:rsidR="00400688" w:rsidRPr="00400688" w:rsidRDefault="00400688" w:rsidP="00400688">
            <w:pPr>
              <w:jc w:val="center"/>
            </w:pPr>
            <w:r w:rsidRPr="00400688">
              <w:t>Наименование мероприятия</w:t>
            </w:r>
          </w:p>
        </w:tc>
        <w:tc>
          <w:tcPr>
            <w:tcW w:w="3285" w:type="dxa"/>
            <w:vAlign w:val="center"/>
          </w:tcPr>
          <w:p w:rsidR="00400688" w:rsidRPr="00400688" w:rsidRDefault="00400688" w:rsidP="00400688">
            <w:pPr>
              <w:jc w:val="center"/>
            </w:pPr>
            <w:r w:rsidRPr="00400688">
              <w:t>Предполагаемые сроки реализации</w:t>
            </w:r>
          </w:p>
        </w:tc>
      </w:tr>
      <w:tr w:rsidR="00400688" w:rsidRPr="00400688" w:rsidTr="00367934">
        <w:trPr>
          <w:jc w:val="center"/>
        </w:trPr>
        <w:tc>
          <w:tcPr>
            <w:tcW w:w="828" w:type="dxa"/>
            <w:vAlign w:val="center"/>
          </w:tcPr>
          <w:p w:rsidR="00400688" w:rsidRPr="00400688" w:rsidRDefault="00400688" w:rsidP="00400688">
            <w:pPr>
              <w:jc w:val="center"/>
            </w:pPr>
            <w:r w:rsidRPr="00400688">
              <w:t>1.</w:t>
            </w:r>
          </w:p>
        </w:tc>
        <w:tc>
          <w:tcPr>
            <w:tcW w:w="4920" w:type="dxa"/>
            <w:vAlign w:val="center"/>
          </w:tcPr>
          <w:p w:rsidR="00400688" w:rsidRPr="00400688" w:rsidRDefault="00400688" w:rsidP="00400688">
            <w:pPr>
              <w:jc w:val="center"/>
            </w:pPr>
            <w:r w:rsidRPr="00400688">
              <w:t>Капитальный ремонт очистных сооружений</w:t>
            </w:r>
          </w:p>
        </w:tc>
        <w:tc>
          <w:tcPr>
            <w:tcW w:w="3285" w:type="dxa"/>
            <w:vAlign w:val="center"/>
          </w:tcPr>
          <w:p w:rsidR="00400688" w:rsidRPr="00400688" w:rsidRDefault="00400688" w:rsidP="00400688">
            <w:pPr>
              <w:jc w:val="center"/>
            </w:pPr>
            <w:r w:rsidRPr="00400688">
              <w:t>до 2022г.</w:t>
            </w:r>
          </w:p>
        </w:tc>
      </w:tr>
      <w:tr w:rsidR="00400688" w:rsidRPr="00400688" w:rsidTr="00367934">
        <w:trPr>
          <w:jc w:val="center"/>
        </w:trPr>
        <w:tc>
          <w:tcPr>
            <w:tcW w:w="828" w:type="dxa"/>
            <w:vAlign w:val="center"/>
          </w:tcPr>
          <w:p w:rsidR="00400688" w:rsidRPr="00400688" w:rsidRDefault="00400688" w:rsidP="00400688">
            <w:pPr>
              <w:jc w:val="center"/>
            </w:pPr>
            <w:r w:rsidRPr="00400688">
              <w:t>2.</w:t>
            </w:r>
          </w:p>
        </w:tc>
        <w:tc>
          <w:tcPr>
            <w:tcW w:w="4920" w:type="dxa"/>
            <w:vAlign w:val="center"/>
          </w:tcPr>
          <w:p w:rsidR="00400688" w:rsidRPr="00400688" w:rsidRDefault="00400688" w:rsidP="00400688">
            <w:pPr>
              <w:jc w:val="center"/>
            </w:pPr>
            <w:r w:rsidRPr="00400688">
              <w:t>Замена изношенных участков канализационных сетей</w:t>
            </w:r>
          </w:p>
        </w:tc>
        <w:tc>
          <w:tcPr>
            <w:tcW w:w="3285" w:type="dxa"/>
            <w:vAlign w:val="center"/>
          </w:tcPr>
          <w:p w:rsidR="00400688" w:rsidRPr="00400688" w:rsidRDefault="00400688" w:rsidP="00400688">
            <w:pPr>
              <w:jc w:val="center"/>
            </w:pPr>
            <w:r w:rsidRPr="00400688">
              <w:t>до 2022г.</w:t>
            </w:r>
          </w:p>
        </w:tc>
      </w:tr>
      <w:tr w:rsidR="00400688" w:rsidRPr="00400688" w:rsidTr="00367934">
        <w:trPr>
          <w:jc w:val="center"/>
        </w:trPr>
        <w:tc>
          <w:tcPr>
            <w:tcW w:w="828" w:type="dxa"/>
            <w:vAlign w:val="center"/>
          </w:tcPr>
          <w:p w:rsidR="00400688" w:rsidRPr="00400688" w:rsidRDefault="00400688" w:rsidP="00400688">
            <w:pPr>
              <w:jc w:val="center"/>
            </w:pPr>
            <w:r w:rsidRPr="00400688">
              <w:t>3.</w:t>
            </w:r>
          </w:p>
        </w:tc>
        <w:tc>
          <w:tcPr>
            <w:tcW w:w="4920" w:type="dxa"/>
            <w:vAlign w:val="center"/>
          </w:tcPr>
          <w:p w:rsidR="00400688" w:rsidRPr="00400688" w:rsidRDefault="00400688" w:rsidP="00400688">
            <w:pPr>
              <w:jc w:val="center"/>
            </w:pPr>
            <w:r w:rsidRPr="00400688">
              <w:t>Расширение сети централизованного водоотведения, с подключением абонентов жилого фонда</w:t>
            </w:r>
          </w:p>
        </w:tc>
        <w:tc>
          <w:tcPr>
            <w:tcW w:w="3285" w:type="dxa"/>
            <w:vAlign w:val="center"/>
          </w:tcPr>
          <w:p w:rsidR="00400688" w:rsidRPr="00400688" w:rsidRDefault="00400688" w:rsidP="00400688">
            <w:pPr>
              <w:jc w:val="center"/>
            </w:pPr>
            <w:r w:rsidRPr="00400688">
              <w:t>до 2022г.</w:t>
            </w:r>
          </w:p>
        </w:tc>
      </w:tr>
    </w:tbl>
    <w:p w:rsidR="00400688" w:rsidRPr="00400688" w:rsidRDefault="00400688" w:rsidP="00400688">
      <w:pPr>
        <w:jc w:val="center"/>
        <w:rPr>
          <w:b/>
          <w:sz w:val="28"/>
          <w:szCs w:val="28"/>
        </w:rPr>
      </w:pPr>
    </w:p>
    <w:p w:rsidR="00400688" w:rsidRPr="00400688" w:rsidRDefault="00400688" w:rsidP="00400688">
      <w:pPr>
        <w:jc w:val="both"/>
        <w:outlineLvl w:val="2"/>
        <w:rPr>
          <w:b/>
          <w:sz w:val="28"/>
          <w:szCs w:val="28"/>
        </w:rPr>
      </w:pPr>
      <w:r w:rsidRPr="00400688">
        <w:rPr>
          <w:b/>
          <w:sz w:val="28"/>
          <w:szCs w:val="28"/>
        </w:rPr>
        <w:tab/>
      </w:r>
      <w:bookmarkStart w:id="154" w:name="_Toc375234012"/>
    </w:p>
    <w:p w:rsidR="00400688" w:rsidRPr="00400688" w:rsidRDefault="00400688" w:rsidP="00400688">
      <w:pPr>
        <w:jc w:val="both"/>
        <w:outlineLvl w:val="2"/>
        <w:rPr>
          <w:b/>
          <w:sz w:val="28"/>
          <w:szCs w:val="28"/>
        </w:rPr>
      </w:pPr>
      <w:r w:rsidRPr="00400688">
        <w:rPr>
          <w:b/>
          <w:sz w:val="28"/>
          <w:szCs w:val="28"/>
        </w:rPr>
        <w:tab/>
      </w:r>
    </w:p>
    <w:p w:rsidR="00400688" w:rsidRPr="00400688" w:rsidRDefault="00400688" w:rsidP="00400688">
      <w:pPr>
        <w:ind w:firstLine="708"/>
        <w:jc w:val="both"/>
        <w:outlineLvl w:val="2"/>
        <w:rPr>
          <w:b/>
          <w:sz w:val="28"/>
          <w:szCs w:val="28"/>
        </w:rPr>
      </w:pPr>
      <w:r w:rsidRPr="00400688">
        <w:rPr>
          <w:b/>
          <w:sz w:val="28"/>
          <w:szCs w:val="28"/>
        </w:rPr>
        <w:br w:type="page"/>
      </w:r>
      <w:bookmarkStart w:id="155" w:name="_Toc392851385"/>
      <w:r w:rsidRPr="00400688">
        <w:rPr>
          <w:b/>
          <w:sz w:val="28"/>
          <w:szCs w:val="28"/>
        </w:rPr>
        <w:lastRenderedPageBreak/>
        <w:t>4.3. Технические обоснования основных мероприятий по реализации схем водоотведения.</w:t>
      </w:r>
      <w:bookmarkEnd w:id="154"/>
      <w:bookmarkEnd w:id="155"/>
    </w:p>
    <w:p w:rsidR="00400688" w:rsidRPr="00400688" w:rsidRDefault="00400688" w:rsidP="00400688">
      <w:pPr>
        <w:jc w:val="both"/>
        <w:rPr>
          <w:color w:val="000000"/>
          <w:sz w:val="28"/>
          <w:szCs w:val="28"/>
        </w:rPr>
      </w:pPr>
      <w:r w:rsidRPr="00400688">
        <w:rPr>
          <w:sz w:val="28"/>
          <w:szCs w:val="28"/>
        </w:rPr>
        <w:tab/>
      </w:r>
      <w:r w:rsidRPr="00400688">
        <w:rPr>
          <w:color w:val="000000"/>
          <w:sz w:val="28"/>
          <w:szCs w:val="28"/>
        </w:rPr>
        <w:t>1. Капитальный ремонт очистных сооружений необходим для повышения надежности и качества очистки сточных вод, предотвращения попадания сточных вод в почву, а также для обеспечения приема сточных вод от вновь подключаемых абонентов. Также следует рассмотреть возможность увеличения мощности очистных сооружений.</w:t>
      </w:r>
    </w:p>
    <w:p w:rsidR="00400688" w:rsidRPr="00400688" w:rsidRDefault="00400688" w:rsidP="00400688">
      <w:pPr>
        <w:jc w:val="both"/>
        <w:rPr>
          <w:sz w:val="28"/>
          <w:szCs w:val="28"/>
        </w:rPr>
      </w:pPr>
      <w:r w:rsidRPr="00400688">
        <w:rPr>
          <w:sz w:val="28"/>
          <w:szCs w:val="28"/>
        </w:rPr>
        <w:tab/>
        <w:t>2. Замена изношенных участков канализационных сетей необходима для предотвращения попадания сточных вод в почву.</w:t>
      </w:r>
    </w:p>
    <w:p w:rsidR="00400688" w:rsidRPr="00400688" w:rsidRDefault="00400688" w:rsidP="00400688">
      <w:pPr>
        <w:jc w:val="both"/>
        <w:rPr>
          <w:sz w:val="28"/>
          <w:szCs w:val="28"/>
        </w:rPr>
      </w:pPr>
      <w:r w:rsidRPr="00400688">
        <w:rPr>
          <w:sz w:val="28"/>
          <w:szCs w:val="28"/>
        </w:rPr>
        <w:tab/>
        <w:t>3. После капитального очистных сооружений, станет возможным производить мероприятия по подключению новых абонентов. 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(основная масса жилой застройки).</w:t>
      </w:r>
    </w:p>
    <w:p w:rsidR="00400688" w:rsidRPr="00400688" w:rsidRDefault="00400688" w:rsidP="00400688">
      <w:pPr>
        <w:jc w:val="both"/>
        <w:rPr>
          <w:b/>
          <w:sz w:val="28"/>
          <w:szCs w:val="28"/>
        </w:rPr>
      </w:pPr>
      <w:r w:rsidRPr="00400688">
        <w:rPr>
          <w:b/>
          <w:sz w:val="28"/>
          <w:szCs w:val="28"/>
        </w:rPr>
        <w:tab/>
      </w:r>
    </w:p>
    <w:p w:rsidR="00400688" w:rsidRPr="00400688" w:rsidRDefault="00400688" w:rsidP="00400688">
      <w:pPr>
        <w:jc w:val="both"/>
        <w:outlineLvl w:val="2"/>
        <w:rPr>
          <w:b/>
          <w:sz w:val="28"/>
          <w:szCs w:val="28"/>
        </w:rPr>
      </w:pPr>
      <w:r w:rsidRPr="00400688">
        <w:rPr>
          <w:b/>
          <w:sz w:val="28"/>
          <w:szCs w:val="28"/>
        </w:rPr>
        <w:tab/>
      </w:r>
      <w:bookmarkStart w:id="156" w:name="_Toc375234014"/>
      <w:bookmarkStart w:id="157" w:name="_Toc392851386"/>
      <w:r w:rsidRPr="00400688">
        <w:rPr>
          <w:b/>
          <w:sz w:val="28"/>
          <w:szCs w:val="28"/>
        </w:rPr>
        <w:t>4.4. Сведения о вновь строящихся, реконструируемых и предлагаемых к выводу из эксплуатации объектах централизованной системы водоотведения.</w:t>
      </w:r>
      <w:bookmarkEnd w:id="156"/>
      <w:bookmarkEnd w:id="157"/>
    </w:p>
    <w:p w:rsidR="00400688" w:rsidRPr="00400688" w:rsidRDefault="00400688" w:rsidP="00400688">
      <w:pPr>
        <w:jc w:val="right"/>
        <w:rPr>
          <w:sz w:val="28"/>
          <w:szCs w:val="28"/>
        </w:rPr>
      </w:pPr>
      <w:r w:rsidRPr="00400688">
        <w:rPr>
          <w:sz w:val="28"/>
          <w:szCs w:val="28"/>
        </w:rPr>
        <w:t>Таблица 4.4.1.</w:t>
      </w:r>
    </w:p>
    <w:p w:rsidR="00400688" w:rsidRPr="00400688" w:rsidRDefault="00400688" w:rsidP="00400688">
      <w:pPr>
        <w:jc w:val="center"/>
        <w:rPr>
          <w:b/>
          <w:sz w:val="28"/>
          <w:szCs w:val="28"/>
        </w:rPr>
      </w:pPr>
      <w:r w:rsidRPr="00400688">
        <w:rPr>
          <w:b/>
          <w:sz w:val="28"/>
          <w:szCs w:val="28"/>
        </w:rPr>
        <w:t>Планируемые к строительству и реконструкции</w:t>
      </w:r>
    </w:p>
    <w:p w:rsidR="00400688" w:rsidRPr="00400688" w:rsidRDefault="00400688" w:rsidP="00400688">
      <w:pPr>
        <w:jc w:val="center"/>
        <w:rPr>
          <w:b/>
          <w:sz w:val="28"/>
          <w:szCs w:val="28"/>
        </w:rPr>
      </w:pPr>
      <w:r w:rsidRPr="00400688">
        <w:rPr>
          <w:b/>
          <w:sz w:val="28"/>
          <w:szCs w:val="28"/>
        </w:rPr>
        <w:t>объекты водоотведения.</w:t>
      </w:r>
    </w:p>
    <w:p w:rsidR="00400688" w:rsidRPr="00400688" w:rsidRDefault="00400688" w:rsidP="00400688">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
        <w:gridCol w:w="4680"/>
        <w:gridCol w:w="3285"/>
      </w:tblGrid>
      <w:tr w:rsidR="00400688" w:rsidRPr="00400688" w:rsidTr="00367934">
        <w:trPr>
          <w:jc w:val="center"/>
        </w:trPr>
        <w:tc>
          <w:tcPr>
            <w:tcW w:w="948" w:type="dxa"/>
            <w:vAlign w:val="center"/>
          </w:tcPr>
          <w:p w:rsidR="00400688" w:rsidRPr="00400688" w:rsidRDefault="00400688" w:rsidP="00400688">
            <w:pPr>
              <w:jc w:val="center"/>
            </w:pPr>
            <w:r w:rsidRPr="00400688">
              <w:t xml:space="preserve">№ </w:t>
            </w:r>
            <w:proofErr w:type="gramStart"/>
            <w:r w:rsidRPr="00400688">
              <w:t>п</w:t>
            </w:r>
            <w:proofErr w:type="gramEnd"/>
            <w:r w:rsidRPr="00400688">
              <w:t>/п</w:t>
            </w:r>
          </w:p>
        </w:tc>
        <w:tc>
          <w:tcPr>
            <w:tcW w:w="4680" w:type="dxa"/>
            <w:vAlign w:val="center"/>
          </w:tcPr>
          <w:p w:rsidR="00400688" w:rsidRPr="00400688" w:rsidRDefault="00400688" w:rsidP="00400688">
            <w:pPr>
              <w:jc w:val="center"/>
            </w:pPr>
            <w:r w:rsidRPr="00400688">
              <w:t>Наименование</w:t>
            </w:r>
          </w:p>
        </w:tc>
        <w:tc>
          <w:tcPr>
            <w:tcW w:w="3285" w:type="dxa"/>
            <w:vAlign w:val="center"/>
          </w:tcPr>
          <w:p w:rsidR="00400688" w:rsidRPr="00400688" w:rsidRDefault="00400688" w:rsidP="00400688">
            <w:pPr>
              <w:jc w:val="center"/>
            </w:pPr>
            <w:r w:rsidRPr="00400688">
              <w:t>Характеристика</w:t>
            </w:r>
          </w:p>
        </w:tc>
      </w:tr>
      <w:tr w:rsidR="00400688" w:rsidRPr="00400688" w:rsidTr="00367934">
        <w:trPr>
          <w:jc w:val="center"/>
        </w:trPr>
        <w:tc>
          <w:tcPr>
            <w:tcW w:w="948" w:type="dxa"/>
            <w:vAlign w:val="center"/>
          </w:tcPr>
          <w:p w:rsidR="00400688" w:rsidRPr="00400688" w:rsidRDefault="00400688" w:rsidP="00400688">
            <w:pPr>
              <w:jc w:val="center"/>
            </w:pPr>
            <w:r w:rsidRPr="00400688">
              <w:t>1.</w:t>
            </w:r>
          </w:p>
        </w:tc>
        <w:tc>
          <w:tcPr>
            <w:tcW w:w="4680" w:type="dxa"/>
            <w:vAlign w:val="center"/>
          </w:tcPr>
          <w:p w:rsidR="00400688" w:rsidRPr="00400688" w:rsidRDefault="00400688" w:rsidP="00400688">
            <w:r w:rsidRPr="00400688">
              <w:t>Прокладка новых коллекторов водоотведения</w:t>
            </w:r>
          </w:p>
        </w:tc>
        <w:tc>
          <w:tcPr>
            <w:tcW w:w="3285" w:type="dxa"/>
            <w:vAlign w:val="center"/>
          </w:tcPr>
          <w:p w:rsidR="00400688" w:rsidRPr="00400688" w:rsidRDefault="00400688" w:rsidP="00400688">
            <w:pPr>
              <w:jc w:val="both"/>
            </w:pPr>
            <w:r w:rsidRPr="00400688">
              <w:t>Расположение и протяженность коллекторов может быть определена после обработки информации о количестве вновь подключаемых абонентов жилого фонда</w:t>
            </w:r>
          </w:p>
        </w:tc>
      </w:tr>
    </w:tbl>
    <w:p w:rsidR="00400688" w:rsidRPr="00400688" w:rsidRDefault="00400688" w:rsidP="00400688">
      <w:pPr>
        <w:jc w:val="center"/>
        <w:rPr>
          <w:b/>
          <w:sz w:val="28"/>
          <w:szCs w:val="28"/>
        </w:rPr>
      </w:pPr>
    </w:p>
    <w:p w:rsidR="00400688" w:rsidRPr="00400688" w:rsidRDefault="00400688" w:rsidP="00400688">
      <w:pPr>
        <w:jc w:val="both"/>
        <w:outlineLvl w:val="2"/>
        <w:rPr>
          <w:b/>
          <w:sz w:val="28"/>
          <w:szCs w:val="28"/>
        </w:rPr>
      </w:pPr>
      <w:r w:rsidRPr="00400688">
        <w:rPr>
          <w:b/>
          <w:sz w:val="28"/>
          <w:szCs w:val="28"/>
        </w:rPr>
        <w:tab/>
      </w:r>
      <w:bookmarkStart w:id="158" w:name="_Toc375234015"/>
      <w:bookmarkStart w:id="159" w:name="_Toc392851387"/>
      <w:r w:rsidRPr="00400688">
        <w:rPr>
          <w:b/>
          <w:sz w:val="28"/>
          <w:szCs w:val="28"/>
        </w:rPr>
        <w:t>4.5. Сведения о развитии систем диспетчеризации, телемеханизации и об автоматизированных системах управления режимами водоотведения на объектах организаций, осуществляющих водоотведение.</w:t>
      </w:r>
      <w:bookmarkEnd w:id="158"/>
      <w:bookmarkEnd w:id="159"/>
    </w:p>
    <w:p w:rsidR="00400688" w:rsidRPr="00400688" w:rsidRDefault="00400688" w:rsidP="00400688">
      <w:pPr>
        <w:jc w:val="both"/>
        <w:rPr>
          <w:sz w:val="28"/>
          <w:szCs w:val="28"/>
        </w:rPr>
      </w:pPr>
      <w:r w:rsidRPr="00400688">
        <w:rPr>
          <w:b/>
          <w:sz w:val="28"/>
          <w:szCs w:val="28"/>
        </w:rPr>
        <w:tab/>
      </w:r>
      <w:r w:rsidRPr="00400688">
        <w:rPr>
          <w:sz w:val="28"/>
          <w:szCs w:val="28"/>
        </w:rPr>
        <w:t>Системы диспетчеризации, телемеханизации, а также  автоматизированные системы управления режимами водоотведения в сельском поселении отсутствуют. Установка данных систем не планируется.</w:t>
      </w:r>
    </w:p>
    <w:p w:rsidR="00400688" w:rsidRPr="00400688" w:rsidRDefault="00400688" w:rsidP="00400688">
      <w:pPr>
        <w:jc w:val="both"/>
        <w:rPr>
          <w:sz w:val="28"/>
          <w:szCs w:val="28"/>
        </w:rPr>
      </w:pPr>
    </w:p>
    <w:p w:rsidR="00400688" w:rsidRPr="00400688" w:rsidRDefault="00400688" w:rsidP="00400688">
      <w:pPr>
        <w:jc w:val="both"/>
        <w:outlineLvl w:val="2"/>
        <w:rPr>
          <w:b/>
          <w:sz w:val="28"/>
          <w:szCs w:val="28"/>
        </w:rPr>
      </w:pPr>
      <w:r w:rsidRPr="00400688">
        <w:rPr>
          <w:b/>
          <w:sz w:val="28"/>
          <w:szCs w:val="28"/>
        </w:rPr>
        <w:tab/>
      </w:r>
      <w:bookmarkStart w:id="160" w:name="_Toc375234016"/>
      <w:bookmarkStart w:id="161" w:name="_Toc392851388"/>
      <w:r w:rsidRPr="00400688">
        <w:rPr>
          <w:b/>
          <w:sz w:val="28"/>
          <w:szCs w:val="28"/>
        </w:rPr>
        <w:t>4.6. Описание вариантов маршрутов прохождения трубопроводов (трасс) по территории сельского поселения, расположения намечаемых площадок под строительство сооружений водоотведения и их обоснование.</w:t>
      </w:r>
      <w:bookmarkEnd w:id="160"/>
      <w:bookmarkEnd w:id="161"/>
    </w:p>
    <w:p w:rsidR="00400688" w:rsidRPr="00400688" w:rsidRDefault="00400688" w:rsidP="00400688">
      <w:pPr>
        <w:jc w:val="both"/>
        <w:rPr>
          <w:sz w:val="28"/>
          <w:szCs w:val="28"/>
        </w:rPr>
      </w:pPr>
      <w:r w:rsidRPr="00400688">
        <w:rPr>
          <w:b/>
          <w:sz w:val="28"/>
          <w:szCs w:val="28"/>
        </w:rPr>
        <w:tab/>
      </w:r>
      <w:r w:rsidRPr="00400688">
        <w:rPr>
          <w:sz w:val="28"/>
          <w:szCs w:val="28"/>
        </w:rPr>
        <w:t xml:space="preserve">Расположение и протяженность вновь сооружаемых сетей водоотведения должна быть определена по факту поступления заявок на </w:t>
      </w:r>
      <w:r w:rsidRPr="00400688">
        <w:rPr>
          <w:sz w:val="28"/>
          <w:szCs w:val="28"/>
        </w:rPr>
        <w:lastRenderedPageBreak/>
        <w:t>подключение от собственников объектов индивидуального жилого фонда (основная масса жилой застройки).</w:t>
      </w:r>
    </w:p>
    <w:p w:rsidR="00400688" w:rsidRPr="00400688" w:rsidRDefault="00400688" w:rsidP="00400688">
      <w:pPr>
        <w:jc w:val="both"/>
        <w:rPr>
          <w:sz w:val="28"/>
          <w:szCs w:val="28"/>
        </w:rPr>
      </w:pPr>
      <w:r w:rsidRPr="00400688">
        <w:rPr>
          <w:sz w:val="28"/>
          <w:szCs w:val="28"/>
        </w:rPr>
        <w:tab/>
      </w:r>
    </w:p>
    <w:p w:rsidR="00400688" w:rsidRPr="00400688" w:rsidRDefault="00400688" w:rsidP="00400688">
      <w:pPr>
        <w:jc w:val="both"/>
        <w:outlineLvl w:val="2"/>
        <w:rPr>
          <w:b/>
          <w:sz w:val="28"/>
          <w:szCs w:val="28"/>
        </w:rPr>
      </w:pPr>
      <w:r w:rsidRPr="00400688">
        <w:rPr>
          <w:b/>
          <w:sz w:val="28"/>
          <w:szCs w:val="28"/>
        </w:rPr>
        <w:tab/>
      </w:r>
      <w:bookmarkStart w:id="162" w:name="_Toc375234017"/>
    </w:p>
    <w:p w:rsidR="00400688" w:rsidRPr="00400688" w:rsidRDefault="00400688" w:rsidP="00400688">
      <w:pPr>
        <w:jc w:val="both"/>
        <w:outlineLvl w:val="2"/>
        <w:rPr>
          <w:b/>
          <w:sz w:val="28"/>
          <w:szCs w:val="28"/>
        </w:rPr>
      </w:pPr>
      <w:r w:rsidRPr="00400688">
        <w:rPr>
          <w:b/>
          <w:sz w:val="28"/>
          <w:szCs w:val="28"/>
        </w:rPr>
        <w:tab/>
      </w:r>
      <w:bookmarkStart w:id="163" w:name="_Toc392851389"/>
      <w:r w:rsidRPr="00400688">
        <w:rPr>
          <w:b/>
          <w:sz w:val="28"/>
          <w:szCs w:val="28"/>
        </w:rPr>
        <w:t>4.7. Границы и характеристики охранных зон сетей и сооружений централизованной системы водоотведения.</w:t>
      </w:r>
      <w:bookmarkEnd w:id="162"/>
      <w:bookmarkEnd w:id="163"/>
    </w:p>
    <w:p w:rsidR="00400688" w:rsidRPr="00400688" w:rsidRDefault="00400688" w:rsidP="00400688">
      <w:pPr>
        <w:autoSpaceDE w:val="0"/>
        <w:autoSpaceDN w:val="0"/>
        <w:adjustRightInd w:val="0"/>
        <w:jc w:val="both"/>
        <w:rPr>
          <w:sz w:val="28"/>
          <w:szCs w:val="28"/>
        </w:rPr>
      </w:pPr>
      <w:r w:rsidRPr="00400688">
        <w:rPr>
          <w:b/>
          <w:sz w:val="28"/>
          <w:szCs w:val="28"/>
        </w:rPr>
        <w:tab/>
      </w:r>
      <w:r w:rsidRPr="00400688">
        <w:rPr>
          <w:sz w:val="28"/>
          <w:szCs w:val="28"/>
        </w:rPr>
        <w:t xml:space="preserve">Санитарно-защитная зона очистных сооружений механической и биологической очистки с иловыми площадками для </w:t>
      </w:r>
      <w:proofErr w:type="spellStart"/>
      <w:r w:rsidRPr="00400688">
        <w:rPr>
          <w:sz w:val="28"/>
          <w:szCs w:val="28"/>
        </w:rPr>
        <w:t>сброженных</w:t>
      </w:r>
      <w:proofErr w:type="spellEnd"/>
      <w:r w:rsidRPr="00400688">
        <w:rPr>
          <w:sz w:val="28"/>
          <w:szCs w:val="28"/>
        </w:rPr>
        <w:t xml:space="preserve"> осадков, а также отдельно расположенные иловые площадки, производительностью от 0,2 до 5,0 тыс</w:t>
      </w:r>
      <w:proofErr w:type="gramStart"/>
      <w:r w:rsidRPr="00400688">
        <w:rPr>
          <w:sz w:val="28"/>
          <w:szCs w:val="28"/>
        </w:rPr>
        <w:t>.м</w:t>
      </w:r>
      <w:proofErr w:type="gramEnd"/>
      <w:r w:rsidRPr="00400688">
        <w:rPr>
          <w:sz w:val="28"/>
          <w:szCs w:val="28"/>
          <w:vertAlign w:val="superscript"/>
        </w:rPr>
        <w:t>3</w:t>
      </w:r>
      <w:r w:rsidRPr="00400688">
        <w:rPr>
          <w:sz w:val="28"/>
          <w:szCs w:val="28"/>
        </w:rPr>
        <w:t xml:space="preserve">/сутки в соответствии с требованиями СНиП 2.04.03-85 должна составлять </w:t>
      </w:r>
      <w:smartTag w:uri="urn:schemas-microsoft-com:office:smarttags" w:element="metricconverter">
        <w:smartTagPr>
          <w:attr w:name="ProductID" w:val="200 м"/>
        </w:smartTagPr>
        <w:r w:rsidRPr="00400688">
          <w:rPr>
            <w:sz w:val="28"/>
            <w:szCs w:val="28"/>
          </w:rPr>
          <w:t>200 м</w:t>
        </w:r>
      </w:smartTag>
      <w:r w:rsidRPr="00400688">
        <w:rPr>
          <w:sz w:val="28"/>
          <w:szCs w:val="28"/>
        </w:rPr>
        <w:t xml:space="preserve">. При разработке проекта новых очистных сооружений охранная зона должна быть определена в соответствии с требованиями </w:t>
      </w:r>
      <w:r w:rsidRPr="00400688">
        <w:rPr>
          <w:sz w:val="28"/>
          <w:szCs w:val="28"/>
        </w:rPr>
        <w:br/>
        <w:t>СНиП 2.04.03-85 в зависимости от производительности очистных сооружений и применяемой технологии очистки.</w:t>
      </w:r>
    </w:p>
    <w:p w:rsidR="00400688" w:rsidRPr="00400688" w:rsidRDefault="00400688" w:rsidP="00400688">
      <w:pPr>
        <w:jc w:val="both"/>
        <w:rPr>
          <w:b/>
          <w:sz w:val="28"/>
          <w:szCs w:val="28"/>
        </w:rPr>
      </w:pPr>
      <w:r w:rsidRPr="00400688">
        <w:rPr>
          <w:b/>
          <w:sz w:val="28"/>
          <w:szCs w:val="28"/>
        </w:rPr>
        <w:tab/>
      </w:r>
      <w:bookmarkStart w:id="164" w:name="_Toc375234018"/>
    </w:p>
    <w:p w:rsidR="00400688" w:rsidRPr="00400688" w:rsidRDefault="00400688" w:rsidP="00400688">
      <w:pPr>
        <w:jc w:val="both"/>
        <w:outlineLvl w:val="2"/>
        <w:rPr>
          <w:b/>
          <w:sz w:val="28"/>
          <w:szCs w:val="28"/>
        </w:rPr>
      </w:pPr>
      <w:r w:rsidRPr="00400688">
        <w:rPr>
          <w:b/>
          <w:sz w:val="28"/>
          <w:szCs w:val="28"/>
        </w:rPr>
        <w:tab/>
      </w:r>
      <w:bookmarkStart w:id="165" w:name="_Toc392851390"/>
      <w:r w:rsidRPr="00400688">
        <w:rPr>
          <w:b/>
          <w:sz w:val="28"/>
          <w:szCs w:val="28"/>
        </w:rPr>
        <w:t>4.8.</w:t>
      </w:r>
      <w:r w:rsidRPr="00400688">
        <w:rPr>
          <w:b/>
          <w:sz w:val="28"/>
          <w:szCs w:val="28"/>
        </w:rPr>
        <w:tab/>
        <w:t xml:space="preserve">Границы планируемых </w:t>
      </w:r>
      <w:proofErr w:type="gramStart"/>
      <w:r w:rsidRPr="00400688">
        <w:rPr>
          <w:b/>
          <w:sz w:val="28"/>
          <w:szCs w:val="28"/>
        </w:rPr>
        <w:t>зон размещения объектов централизованной системы водоотведения</w:t>
      </w:r>
      <w:proofErr w:type="gramEnd"/>
      <w:r w:rsidRPr="00400688">
        <w:rPr>
          <w:b/>
          <w:sz w:val="28"/>
          <w:szCs w:val="28"/>
        </w:rPr>
        <w:t>.</w:t>
      </w:r>
      <w:bookmarkEnd w:id="164"/>
      <w:bookmarkEnd w:id="165"/>
    </w:p>
    <w:p w:rsidR="00400688" w:rsidRPr="00400688" w:rsidRDefault="00400688" w:rsidP="00400688">
      <w:pPr>
        <w:jc w:val="both"/>
        <w:rPr>
          <w:sz w:val="28"/>
          <w:szCs w:val="28"/>
        </w:rPr>
      </w:pPr>
      <w:r w:rsidRPr="00400688">
        <w:rPr>
          <w:b/>
          <w:sz w:val="28"/>
          <w:szCs w:val="28"/>
        </w:rPr>
        <w:tab/>
      </w:r>
      <w:r w:rsidRPr="00400688">
        <w:rPr>
          <w:sz w:val="28"/>
          <w:szCs w:val="28"/>
        </w:rPr>
        <w:t xml:space="preserve">Строительство сетей водоотведения планируется на территории с. </w:t>
      </w:r>
      <w:proofErr w:type="spellStart"/>
      <w:r w:rsidRPr="00400688">
        <w:rPr>
          <w:sz w:val="28"/>
          <w:szCs w:val="28"/>
        </w:rPr>
        <w:t>Кудиново</w:t>
      </w:r>
      <w:proofErr w:type="spellEnd"/>
      <w:r w:rsidRPr="00400688">
        <w:rPr>
          <w:sz w:val="28"/>
          <w:szCs w:val="28"/>
        </w:rPr>
        <w:t>. Расположение и протяженность вновь сооружаемых сетей водоотведения должна быть определена по факту поступления заявок на подключение от собственников объектов индивидуального жилого фонда (основная масса жилой застройки).</w:t>
      </w:r>
    </w:p>
    <w:p w:rsidR="00400688" w:rsidRPr="00400688" w:rsidRDefault="00400688" w:rsidP="00400688">
      <w:pPr>
        <w:jc w:val="both"/>
        <w:rPr>
          <w:sz w:val="28"/>
          <w:szCs w:val="28"/>
        </w:rPr>
      </w:pPr>
      <w:r w:rsidRPr="00400688">
        <w:rPr>
          <w:sz w:val="28"/>
          <w:szCs w:val="28"/>
        </w:rPr>
        <w:t xml:space="preserve"> </w:t>
      </w:r>
    </w:p>
    <w:p w:rsidR="00400688" w:rsidRPr="00400688" w:rsidRDefault="00400688" w:rsidP="00400688">
      <w:pPr>
        <w:jc w:val="both"/>
        <w:outlineLvl w:val="1"/>
        <w:rPr>
          <w:sz w:val="28"/>
          <w:szCs w:val="28"/>
        </w:rPr>
      </w:pPr>
      <w:r w:rsidRPr="00400688">
        <w:rPr>
          <w:b/>
          <w:sz w:val="28"/>
          <w:szCs w:val="28"/>
        </w:rPr>
        <w:tab/>
      </w:r>
      <w:bookmarkStart w:id="166" w:name="_Toc375234019"/>
      <w:bookmarkStart w:id="167" w:name="_Toc392851391"/>
      <w:r w:rsidRPr="00400688">
        <w:rPr>
          <w:b/>
          <w:sz w:val="28"/>
          <w:szCs w:val="28"/>
        </w:rPr>
        <w:t>5. Экологические аспекты мероприятий по строительству и реконструкции объектов централизованной системы водоотведения</w:t>
      </w:r>
      <w:r w:rsidRPr="00400688">
        <w:rPr>
          <w:sz w:val="28"/>
          <w:szCs w:val="28"/>
        </w:rPr>
        <w:t>.</w:t>
      </w:r>
      <w:bookmarkEnd w:id="166"/>
      <w:bookmarkEnd w:id="167"/>
    </w:p>
    <w:p w:rsidR="00400688" w:rsidRPr="00400688" w:rsidRDefault="00400688" w:rsidP="00400688">
      <w:pPr>
        <w:jc w:val="both"/>
        <w:rPr>
          <w:szCs w:val="22"/>
        </w:rPr>
      </w:pPr>
    </w:p>
    <w:p w:rsidR="00400688" w:rsidRPr="00400688" w:rsidRDefault="00400688" w:rsidP="00400688">
      <w:pPr>
        <w:jc w:val="both"/>
        <w:outlineLvl w:val="2"/>
        <w:rPr>
          <w:b/>
          <w:sz w:val="28"/>
          <w:szCs w:val="28"/>
        </w:rPr>
      </w:pPr>
      <w:r w:rsidRPr="00400688">
        <w:rPr>
          <w:b/>
          <w:sz w:val="28"/>
          <w:szCs w:val="28"/>
        </w:rPr>
        <w:tab/>
      </w:r>
      <w:bookmarkStart w:id="168" w:name="_Toc375234020"/>
      <w:bookmarkStart w:id="169" w:name="_Toc392851392"/>
      <w:r w:rsidRPr="00400688">
        <w:rPr>
          <w:b/>
          <w:sz w:val="28"/>
          <w:szCs w:val="28"/>
        </w:rPr>
        <w:t>5.1. Сведения о мероприятиях, содержащихся в планах по снижению сбросов загрязняющих веществ, иных веществ и микроорганизмов в поверхностные водные объекты, подземные водные объекты и на водозаборные площади.</w:t>
      </w:r>
      <w:bookmarkEnd w:id="168"/>
      <w:bookmarkEnd w:id="169"/>
    </w:p>
    <w:p w:rsidR="00400688" w:rsidRPr="00400688" w:rsidRDefault="00400688" w:rsidP="00400688">
      <w:pPr>
        <w:jc w:val="both"/>
        <w:rPr>
          <w:sz w:val="28"/>
          <w:szCs w:val="28"/>
        </w:rPr>
      </w:pPr>
      <w:r w:rsidRPr="00400688">
        <w:rPr>
          <w:b/>
          <w:sz w:val="28"/>
          <w:szCs w:val="28"/>
        </w:rPr>
        <w:tab/>
      </w:r>
      <w:r w:rsidRPr="00400688">
        <w:rPr>
          <w:sz w:val="28"/>
          <w:szCs w:val="28"/>
        </w:rPr>
        <w:t xml:space="preserve">Для снижения сбросов загрязняющих веществ, в схеме водоотведения запланирован капитальный ремонт очистных сооружений и замена изношенных участков канализационных сетей (с </w:t>
      </w:r>
      <w:proofErr w:type="gramStart"/>
      <w:r w:rsidRPr="00400688">
        <w:rPr>
          <w:sz w:val="28"/>
          <w:szCs w:val="28"/>
        </w:rPr>
        <w:t>восстановлением</w:t>
      </w:r>
      <w:proofErr w:type="gramEnd"/>
      <w:r w:rsidRPr="00400688">
        <w:rPr>
          <w:sz w:val="28"/>
          <w:szCs w:val="28"/>
        </w:rPr>
        <w:t xml:space="preserve"> пришедших в негодность канализационных колодцев). </w:t>
      </w:r>
    </w:p>
    <w:p w:rsidR="00400688" w:rsidRPr="00400688" w:rsidRDefault="00400688" w:rsidP="00400688">
      <w:pPr>
        <w:jc w:val="both"/>
        <w:outlineLvl w:val="2"/>
        <w:rPr>
          <w:b/>
          <w:sz w:val="28"/>
          <w:szCs w:val="28"/>
        </w:rPr>
      </w:pPr>
      <w:r w:rsidRPr="00400688">
        <w:rPr>
          <w:b/>
          <w:sz w:val="28"/>
          <w:szCs w:val="28"/>
        </w:rPr>
        <w:tab/>
      </w:r>
      <w:bookmarkStart w:id="170" w:name="_Toc375234021"/>
      <w:bookmarkStart w:id="171" w:name="_Toc392851393"/>
      <w:r w:rsidRPr="00400688">
        <w:rPr>
          <w:b/>
          <w:sz w:val="28"/>
          <w:szCs w:val="28"/>
        </w:rPr>
        <w:t>5.2. Сведения о применении методов, безопасных для окружающей среды, при утилизации осадков сточных вод.</w:t>
      </w:r>
      <w:bookmarkEnd w:id="170"/>
      <w:bookmarkEnd w:id="171"/>
    </w:p>
    <w:p w:rsidR="00400688" w:rsidRPr="00400688" w:rsidRDefault="00400688" w:rsidP="00400688">
      <w:pPr>
        <w:widowControl w:val="0"/>
        <w:autoSpaceDE w:val="0"/>
        <w:autoSpaceDN w:val="0"/>
        <w:adjustRightInd w:val="0"/>
        <w:spacing w:before="120" w:after="120"/>
        <w:jc w:val="both"/>
        <w:rPr>
          <w:sz w:val="28"/>
          <w:szCs w:val="28"/>
        </w:rPr>
      </w:pPr>
      <w:r w:rsidRPr="00400688">
        <w:rPr>
          <w:b/>
          <w:szCs w:val="22"/>
        </w:rPr>
        <w:tab/>
      </w:r>
      <w:r w:rsidRPr="00400688">
        <w:rPr>
          <w:sz w:val="28"/>
          <w:szCs w:val="28"/>
        </w:rPr>
        <w:t xml:space="preserve">При соблюдении требований ГОСТ </w:t>
      </w:r>
      <w:proofErr w:type="gramStart"/>
      <w:r w:rsidRPr="00400688">
        <w:rPr>
          <w:sz w:val="28"/>
          <w:szCs w:val="28"/>
        </w:rPr>
        <w:t>Р</w:t>
      </w:r>
      <w:proofErr w:type="gramEnd"/>
      <w:r w:rsidRPr="00400688">
        <w:rPr>
          <w:sz w:val="28"/>
          <w:szCs w:val="28"/>
        </w:rPr>
        <w:t xml:space="preserve"> 54535-2011 «Ресурсосбережение. Осадки сточных вод. Требования при размещении и использовании на полигонах» осадки сточных вод могут быть утилизированы на полигон ТБО. Также, если осадки сточных вод соответствуют требованиям ГОСТ </w:t>
      </w:r>
      <w:proofErr w:type="gramStart"/>
      <w:r w:rsidRPr="00400688">
        <w:rPr>
          <w:sz w:val="28"/>
          <w:szCs w:val="28"/>
        </w:rPr>
        <w:t>Р</w:t>
      </w:r>
      <w:proofErr w:type="gramEnd"/>
      <w:r w:rsidRPr="00400688">
        <w:rPr>
          <w:sz w:val="28"/>
          <w:szCs w:val="28"/>
        </w:rPr>
        <w:t xml:space="preserve"> 17.4.3.07-2001 «Почвы. Требования к свойствам осадков сточных вод при использовании их в качестве удобрений» их можно использовать в качестве удобрений в сельском хозяйстве.</w:t>
      </w:r>
    </w:p>
    <w:p w:rsidR="00400688" w:rsidRPr="00400688" w:rsidRDefault="00400688" w:rsidP="00400688">
      <w:pPr>
        <w:jc w:val="both"/>
        <w:outlineLvl w:val="1"/>
        <w:rPr>
          <w:b/>
          <w:sz w:val="28"/>
          <w:szCs w:val="28"/>
        </w:rPr>
      </w:pPr>
      <w:r w:rsidRPr="00400688">
        <w:rPr>
          <w:b/>
          <w:sz w:val="28"/>
          <w:szCs w:val="28"/>
        </w:rPr>
        <w:lastRenderedPageBreak/>
        <w:br/>
      </w:r>
      <w:r w:rsidRPr="00400688">
        <w:rPr>
          <w:b/>
          <w:sz w:val="28"/>
          <w:szCs w:val="28"/>
        </w:rPr>
        <w:tab/>
      </w:r>
      <w:bookmarkStart w:id="172" w:name="_Toc375234022"/>
      <w:bookmarkStart w:id="173" w:name="_Toc392851394"/>
      <w:r w:rsidRPr="00400688">
        <w:rPr>
          <w:b/>
          <w:sz w:val="28"/>
          <w:szCs w:val="28"/>
        </w:rPr>
        <w:t>6</w:t>
      </w:r>
      <w:r w:rsidRPr="00400688">
        <w:rPr>
          <w:sz w:val="28"/>
          <w:szCs w:val="28"/>
        </w:rPr>
        <w:t xml:space="preserve">. </w:t>
      </w:r>
      <w:r w:rsidRPr="00400688">
        <w:rPr>
          <w:b/>
          <w:sz w:val="28"/>
          <w:szCs w:val="28"/>
        </w:rPr>
        <w:t>Оценка потребности в капитальных вложениях в строительство, реконструкцию и модернизацию объектов централизованной системы водоотведения.</w:t>
      </w:r>
      <w:bookmarkEnd w:id="172"/>
      <w:bookmarkEnd w:id="173"/>
    </w:p>
    <w:p w:rsidR="00400688" w:rsidRPr="00400688" w:rsidRDefault="00400688" w:rsidP="00400688">
      <w:pPr>
        <w:jc w:val="both"/>
        <w:rPr>
          <w:sz w:val="28"/>
          <w:szCs w:val="28"/>
        </w:rPr>
      </w:pPr>
      <w:r w:rsidRPr="00400688">
        <w:rPr>
          <w:sz w:val="28"/>
          <w:szCs w:val="28"/>
        </w:rPr>
        <w:tab/>
        <w:t>В разделе 4 схемы водоотведения переведены мероприятия по капитальному ремонту очистных сооружений, замене изношенных участков канализационных сетей, а также прокладке новых сетей водоотведения. Приблизительный расчет затрат на внедрение данного мероприятия приведен в таблице 6.1.1.</w:t>
      </w:r>
    </w:p>
    <w:p w:rsidR="00400688" w:rsidRPr="00400688" w:rsidRDefault="00400688" w:rsidP="00400688">
      <w:pPr>
        <w:jc w:val="right"/>
        <w:rPr>
          <w:sz w:val="28"/>
          <w:szCs w:val="28"/>
        </w:rPr>
      </w:pPr>
    </w:p>
    <w:p w:rsidR="00400688" w:rsidRPr="00400688" w:rsidRDefault="00400688" w:rsidP="00400688">
      <w:pPr>
        <w:jc w:val="right"/>
        <w:rPr>
          <w:sz w:val="28"/>
          <w:szCs w:val="28"/>
        </w:rPr>
      </w:pPr>
      <w:r w:rsidRPr="00400688">
        <w:rPr>
          <w:sz w:val="28"/>
          <w:szCs w:val="28"/>
        </w:rPr>
        <w:t>Таблица 6.1.1.</w:t>
      </w:r>
    </w:p>
    <w:p w:rsidR="00400688" w:rsidRPr="00400688" w:rsidRDefault="00400688" w:rsidP="00400688">
      <w:pPr>
        <w:jc w:val="center"/>
        <w:rPr>
          <w:b/>
          <w:sz w:val="28"/>
          <w:szCs w:val="28"/>
        </w:rPr>
      </w:pPr>
      <w:r w:rsidRPr="00400688">
        <w:rPr>
          <w:b/>
          <w:sz w:val="28"/>
          <w:szCs w:val="28"/>
        </w:rPr>
        <w:t>Расчет затрат денежных средств</w:t>
      </w:r>
    </w:p>
    <w:p w:rsidR="00400688" w:rsidRPr="00400688" w:rsidRDefault="00400688" w:rsidP="00400688">
      <w:pPr>
        <w:jc w:val="center"/>
        <w:rPr>
          <w:b/>
          <w:sz w:val="28"/>
          <w:szCs w:val="28"/>
        </w:rPr>
      </w:pPr>
      <w:r w:rsidRPr="00400688">
        <w:rPr>
          <w:b/>
          <w:sz w:val="28"/>
          <w:szCs w:val="28"/>
        </w:rPr>
        <w:t>на реализацию приведенных в схеме мероприятий.</w:t>
      </w:r>
    </w:p>
    <w:p w:rsidR="00400688" w:rsidRPr="00400688" w:rsidRDefault="00400688" w:rsidP="00400688">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
        <w:gridCol w:w="2850"/>
        <w:gridCol w:w="2216"/>
        <w:gridCol w:w="1666"/>
        <w:gridCol w:w="2242"/>
      </w:tblGrid>
      <w:tr w:rsidR="00400688" w:rsidRPr="00400688" w:rsidTr="00367934">
        <w:trPr>
          <w:jc w:val="center"/>
        </w:trPr>
        <w:tc>
          <w:tcPr>
            <w:tcW w:w="603" w:type="dxa"/>
            <w:vAlign w:val="center"/>
          </w:tcPr>
          <w:p w:rsidR="00400688" w:rsidRPr="00400688" w:rsidRDefault="00400688" w:rsidP="00400688">
            <w:pPr>
              <w:jc w:val="center"/>
            </w:pPr>
            <w:r w:rsidRPr="00400688">
              <w:t xml:space="preserve">№ </w:t>
            </w:r>
            <w:proofErr w:type="gramStart"/>
            <w:r w:rsidRPr="00400688">
              <w:t>п</w:t>
            </w:r>
            <w:proofErr w:type="gramEnd"/>
            <w:r w:rsidRPr="00400688">
              <w:t>/п</w:t>
            </w:r>
          </w:p>
        </w:tc>
        <w:tc>
          <w:tcPr>
            <w:tcW w:w="2925" w:type="dxa"/>
            <w:vAlign w:val="center"/>
          </w:tcPr>
          <w:p w:rsidR="00400688" w:rsidRPr="00400688" w:rsidRDefault="00400688" w:rsidP="00400688">
            <w:pPr>
              <w:jc w:val="center"/>
            </w:pPr>
            <w:r w:rsidRPr="00400688">
              <w:t>Наименование</w:t>
            </w:r>
          </w:p>
        </w:tc>
        <w:tc>
          <w:tcPr>
            <w:tcW w:w="2321" w:type="dxa"/>
            <w:vAlign w:val="center"/>
          </w:tcPr>
          <w:p w:rsidR="00400688" w:rsidRPr="00400688" w:rsidRDefault="00400688" w:rsidP="00400688">
            <w:pPr>
              <w:jc w:val="center"/>
            </w:pPr>
            <w:r w:rsidRPr="00400688">
              <w:t xml:space="preserve">Цена, </w:t>
            </w:r>
            <w:proofErr w:type="spellStart"/>
            <w:r w:rsidRPr="00400688">
              <w:t>тыс</w:t>
            </w:r>
            <w:proofErr w:type="gramStart"/>
            <w:r w:rsidRPr="00400688">
              <w:t>.р</w:t>
            </w:r>
            <w:proofErr w:type="gramEnd"/>
            <w:r w:rsidRPr="00400688">
              <w:t>уб</w:t>
            </w:r>
            <w:proofErr w:type="spellEnd"/>
            <w:r w:rsidRPr="00400688">
              <w:t>.</w:t>
            </w:r>
          </w:p>
        </w:tc>
        <w:tc>
          <w:tcPr>
            <w:tcW w:w="1683" w:type="dxa"/>
            <w:vAlign w:val="center"/>
          </w:tcPr>
          <w:p w:rsidR="00400688" w:rsidRPr="00400688" w:rsidRDefault="00400688" w:rsidP="00400688">
            <w:pPr>
              <w:jc w:val="center"/>
            </w:pPr>
            <w:r w:rsidRPr="00400688">
              <w:t>Количество, шт.</w:t>
            </w:r>
          </w:p>
        </w:tc>
        <w:tc>
          <w:tcPr>
            <w:tcW w:w="2321" w:type="dxa"/>
            <w:vAlign w:val="center"/>
          </w:tcPr>
          <w:p w:rsidR="00400688" w:rsidRPr="00400688" w:rsidRDefault="00400688" w:rsidP="00400688">
            <w:pPr>
              <w:jc w:val="center"/>
            </w:pPr>
            <w:r w:rsidRPr="00400688">
              <w:t xml:space="preserve">Стоимость, </w:t>
            </w:r>
            <w:proofErr w:type="spellStart"/>
            <w:r w:rsidRPr="00400688">
              <w:t>тыс</w:t>
            </w:r>
            <w:proofErr w:type="gramStart"/>
            <w:r w:rsidRPr="00400688">
              <w:t>.р</w:t>
            </w:r>
            <w:proofErr w:type="gramEnd"/>
            <w:r w:rsidRPr="00400688">
              <w:t>уб</w:t>
            </w:r>
            <w:proofErr w:type="spellEnd"/>
            <w:r w:rsidRPr="00400688">
              <w:t>.</w:t>
            </w:r>
          </w:p>
        </w:tc>
      </w:tr>
      <w:tr w:rsidR="00400688" w:rsidRPr="00400688" w:rsidTr="00367934">
        <w:trPr>
          <w:jc w:val="center"/>
        </w:trPr>
        <w:tc>
          <w:tcPr>
            <w:tcW w:w="603" w:type="dxa"/>
            <w:vAlign w:val="center"/>
          </w:tcPr>
          <w:p w:rsidR="00400688" w:rsidRPr="00400688" w:rsidRDefault="00400688" w:rsidP="00400688">
            <w:pPr>
              <w:jc w:val="center"/>
            </w:pPr>
            <w:r w:rsidRPr="00400688">
              <w:t>1.</w:t>
            </w:r>
          </w:p>
        </w:tc>
        <w:tc>
          <w:tcPr>
            <w:tcW w:w="2925" w:type="dxa"/>
            <w:vAlign w:val="center"/>
          </w:tcPr>
          <w:p w:rsidR="00400688" w:rsidRPr="00400688" w:rsidRDefault="00400688" w:rsidP="00400688">
            <w:r w:rsidRPr="00400688">
              <w:t>Капитальный ремонт очистных сооружений</w:t>
            </w:r>
          </w:p>
        </w:tc>
        <w:tc>
          <w:tcPr>
            <w:tcW w:w="6325" w:type="dxa"/>
            <w:gridSpan w:val="3"/>
            <w:vAlign w:val="center"/>
          </w:tcPr>
          <w:p w:rsidR="00400688" w:rsidRPr="00400688" w:rsidRDefault="00400688" w:rsidP="00400688">
            <w:pPr>
              <w:jc w:val="center"/>
            </w:pPr>
            <w:r w:rsidRPr="00400688">
              <w:t>Стоимость мероприятия будет определена при разработке заказчиком проекта</w:t>
            </w:r>
          </w:p>
        </w:tc>
      </w:tr>
      <w:tr w:rsidR="00400688" w:rsidRPr="00400688" w:rsidTr="00367934">
        <w:trPr>
          <w:jc w:val="center"/>
        </w:trPr>
        <w:tc>
          <w:tcPr>
            <w:tcW w:w="603" w:type="dxa"/>
            <w:vAlign w:val="center"/>
          </w:tcPr>
          <w:p w:rsidR="00400688" w:rsidRPr="00400688" w:rsidRDefault="00400688" w:rsidP="00400688">
            <w:pPr>
              <w:jc w:val="center"/>
            </w:pPr>
            <w:r w:rsidRPr="00400688">
              <w:t>2.</w:t>
            </w:r>
          </w:p>
        </w:tc>
        <w:tc>
          <w:tcPr>
            <w:tcW w:w="2925" w:type="dxa"/>
            <w:vAlign w:val="center"/>
          </w:tcPr>
          <w:p w:rsidR="00400688" w:rsidRPr="00400688" w:rsidRDefault="00400688" w:rsidP="00400688">
            <w:r w:rsidRPr="00400688">
              <w:t>Замена изношенных участков канализационных сетей</w:t>
            </w:r>
          </w:p>
        </w:tc>
        <w:tc>
          <w:tcPr>
            <w:tcW w:w="6325" w:type="dxa"/>
            <w:gridSpan w:val="3"/>
            <w:vAlign w:val="center"/>
          </w:tcPr>
          <w:p w:rsidR="00400688" w:rsidRPr="00400688" w:rsidRDefault="00400688" w:rsidP="00400688">
            <w:pPr>
              <w:jc w:val="center"/>
            </w:pPr>
            <w:r w:rsidRPr="00400688">
              <w:t>Стоимость мероприятия зависит от длины и диаметра подлежащих замене участков</w:t>
            </w:r>
          </w:p>
        </w:tc>
      </w:tr>
      <w:tr w:rsidR="00400688" w:rsidRPr="00400688" w:rsidTr="00367934">
        <w:trPr>
          <w:jc w:val="center"/>
        </w:trPr>
        <w:tc>
          <w:tcPr>
            <w:tcW w:w="603" w:type="dxa"/>
            <w:vAlign w:val="center"/>
          </w:tcPr>
          <w:p w:rsidR="00400688" w:rsidRPr="00400688" w:rsidRDefault="00400688" w:rsidP="00400688">
            <w:pPr>
              <w:jc w:val="center"/>
            </w:pPr>
            <w:r w:rsidRPr="00400688">
              <w:t>3.</w:t>
            </w:r>
          </w:p>
        </w:tc>
        <w:tc>
          <w:tcPr>
            <w:tcW w:w="2925" w:type="dxa"/>
            <w:vAlign w:val="center"/>
          </w:tcPr>
          <w:p w:rsidR="00400688" w:rsidRPr="00400688" w:rsidRDefault="00400688" w:rsidP="00400688">
            <w:r w:rsidRPr="00400688">
              <w:t>Прокладка новых канализационных сетей</w:t>
            </w:r>
          </w:p>
        </w:tc>
        <w:tc>
          <w:tcPr>
            <w:tcW w:w="2321" w:type="dxa"/>
            <w:vAlign w:val="center"/>
          </w:tcPr>
          <w:p w:rsidR="00400688" w:rsidRPr="00400688" w:rsidRDefault="00400688" w:rsidP="00400688">
            <w:pPr>
              <w:jc w:val="center"/>
            </w:pPr>
            <w:r w:rsidRPr="00400688">
              <w:t>–</w:t>
            </w:r>
          </w:p>
        </w:tc>
        <w:tc>
          <w:tcPr>
            <w:tcW w:w="1683" w:type="dxa"/>
            <w:vAlign w:val="center"/>
          </w:tcPr>
          <w:p w:rsidR="00400688" w:rsidRPr="00400688" w:rsidRDefault="00400688" w:rsidP="00400688">
            <w:pPr>
              <w:jc w:val="center"/>
            </w:pPr>
            <w:r w:rsidRPr="00400688">
              <w:t>Зависит от количества абонентов жилого фонда</w:t>
            </w:r>
          </w:p>
        </w:tc>
        <w:tc>
          <w:tcPr>
            <w:tcW w:w="2321" w:type="dxa"/>
            <w:vAlign w:val="center"/>
          </w:tcPr>
          <w:p w:rsidR="00400688" w:rsidRPr="00400688" w:rsidRDefault="00400688" w:rsidP="00400688">
            <w:pPr>
              <w:jc w:val="center"/>
            </w:pPr>
            <w:r w:rsidRPr="00400688">
              <w:t xml:space="preserve">Может быть </w:t>
            </w:r>
            <w:proofErr w:type="gramStart"/>
            <w:r w:rsidRPr="00400688">
              <w:t>определена</w:t>
            </w:r>
            <w:proofErr w:type="gramEnd"/>
            <w:r w:rsidRPr="00400688">
              <w:t xml:space="preserve"> после получения заявок от абонентов</w:t>
            </w:r>
          </w:p>
        </w:tc>
      </w:tr>
    </w:tbl>
    <w:p w:rsidR="00400688" w:rsidRPr="00400688" w:rsidRDefault="00400688" w:rsidP="00400688">
      <w:pPr>
        <w:jc w:val="both"/>
        <w:outlineLvl w:val="1"/>
        <w:rPr>
          <w:b/>
          <w:sz w:val="28"/>
          <w:szCs w:val="28"/>
        </w:rPr>
      </w:pPr>
      <w:r w:rsidRPr="00400688">
        <w:rPr>
          <w:szCs w:val="22"/>
        </w:rPr>
        <w:br/>
      </w:r>
      <w:r w:rsidRPr="00400688">
        <w:rPr>
          <w:szCs w:val="22"/>
        </w:rPr>
        <w:tab/>
      </w:r>
      <w:bookmarkStart w:id="174" w:name="_Toc375234023"/>
      <w:bookmarkStart w:id="175" w:name="_Toc392851395"/>
      <w:r w:rsidRPr="00400688">
        <w:rPr>
          <w:b/>
          <w:sz w:val="28"/>
          <w:szCs w:val="28"/>
        </w:rPr>
        <w:t>7. Целевые показатели развития централизованной системы водоотведения.</w:t>
      </w:r>
      <w:bookmarkEnd w:id="174"/>
      <w:bookmarkEnd w:id="175"/>
      <w:r w:rsidRPr="00400688">
        <w:rPr>
          <w:b/>
          <w:sz w:val="28"/>
          <w:szCs w:val="28"/>
        </w:rPr>
        <w:br/>
      </w:r>
      <w:r w:rsidRPr="00400688">
        <w:rPr>
          <w:b/>
          <w:sz w:val="28"/>
          <w:szCs w:val="28"/>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0"/>
        <w:gridCol w:w="4791"/>
      </w:tblGrid>
      <w:tr w:rsidR="00400688" w:rsidRPr="00400688" w:rsidTr="00367934">
        <w:tc>
          <w:tcPr>
            <w:tcW w:w="4926" w:type="dxa"/>
            <w:vAlign w:val="center"/>
          </w:tcPr>
          <w:p w:rsidR="00400688" w:rsidRPr="00400688" w:rsidRDefault="00400688" w:rsidP="00400688">
            <w:pPr>
              <w:jc w:val="center"/>
            </w:pPr>
            <w:r w:rsidRPr="00400688">
              <w:t>Наименование</w:t>
            </w:r>
          </w:p>
        </w:tc>
        <w:tc>
          <w:tcPr>
            <w:tcW w:w="4927" w:type="dxa"/>
            <w:vAlign w:val="center"/>
          </w:tcPr>
          <w:p w:rsidR="00400688" w:rsidRPr="00400688" w:rsidRDefault="00400688" w:rsidP="00400688">
            <w:pPr>
              <w:jc w:val="center"/>
            </w:pPr>
            <w:r w:rsidRPr="00400688">
              <w:t>Способы достижения</w:t>
            </w:r>
          </w:p>
        </w:tc>
      </w:tr>
      <w:tr w:rsidR="00400688" w:rsidRPr="00400688" w:rsidTr="00367934">
        <w:tc>
          <w:tcPr>
            <w:tcW w:w="4926" w:type="dxa"/>
            <w:vAlign w:val="center"/>
          </w:tcPr>
          <w:p w:rsidR="00400688" w:rsidRPr="00400688" w:rsidRDefault="00400688" w:rsidP="00400688">
            <w:r w:rsidRPr="00400688">
              <w:t>Показатели надежности и бесперебойности  водоотведения.</w:t>
            </w:r>
          </w:p>
        </w:tc>
        <w:tc>
          <w:tcPr>
            <w:tcW w:w="4927" w:type="dxa"/>
            <w:vAlign w:val="center"/>
          </w:tcPr>
          <w:p w:rsidR="00400688" w:rsidRPr="00400688" w:rsidRDefault="00400688" w:rsidP="00400688">
            <w:r w:rsidRPr="00400688">
              <w:t>Капитальный ремонт очистных сооружений. Своевременный ремонт канализационных коллекторов.</w:t>
            </w:r>
          </w:p>
        </w:tc>
      </w:tr>
      <w:tr w:rsidR="00400688" w:rsidRPr="00400688" w:rsidTr="00367934">
        <w:tc>
          <w:tcPr>
            <w:tcW w:w="4926" w:type="dxa"/>
            <w:vAlign w:val="center"/>
          </w:tcPr>
          <w:p w:rsidR="00400688" w:rsidRPr="00400688" w:rsidRDefault="00400688" w:rsidP="00400688">
            <w:r w:rsidRPr="00400688">
              <w:rPr>
                <w:szCs w:val="22"/>
              </w:rPr>
              <w:t>Показатели качества обслуживания абонентов</w:t>
            </w:r>
            <w:r w:rsidRPr="00400688">
              <w:t>.</w:t>
            </w:r>
          </w:p>
        </w:tc>
        <w:tc>
          <w:tcPr>
            <w:tcW w:w="4927" w:type="dxa"/>
            <w:vAlign w:val="center"/>
          </w:tcPr>
          <w:p w:rsidR="00400688" w:rsidRPr="00400688" w:rsidRDefault="00400688" w:rsidP="00400688">
            <w:r w:rsidRPr="00400688">
              <w:t>Капитальный ремонт очистных сооружений. Подключение к системе централизованного водоотведения  новых абонентов.</w:t>
            </w:r>
          </w:p>
        </w:tc>
      </w:tr>
      <w:tr w:rsidR="00400688" w:rsidRPr="00400688" w:rsidTr="00367934">
        <w:tc>
          <w:tcPr>
            <w:tcW w:w="4926" w:type="dxa"/>
            <w:vAlign w:val="center"/>
          </w:tcPr>
          <w:p w:rsidR="00400688" w:rsidRPr="00400688" w:rsidRDefault="00400688" w:rsidP="00400688">
            <w:r w:rsidRPr="00400688">
              <w:rPr>
                <w:szCs w:val="22"/>
              </w:rPr>
              <w:t>Показатели качества очистки сточных вод</w:t>
            </w:r>
          </w:p>
        </w:tc>
        <w:tc>
          <w:tcPr>
            <w:tcW w:w="4927" w:type="dxa"/>
            <w:vAlign w:val="center"/>
          </w:tcPr>
          <w:p w:rsidR="00400688" w:rsidRPr="00400688" w:rsidRDefault="00400688" w:rsidP="00400688">
            <w:r w:rsidRPr="00400688">
              <w:t>Капитальный ремонт очистных сооружений</w:t>
            </w:r>
          </w:p>
        </w:tc>
      </w:tr>
      <w:tr w:rsidR="00400688" w:rsidRPr="00400688" w:rsidTr="00367934">
        <w:tc>
          <w:tcPr>
            <w:tcW w:w="4926" w:type="dxa"/>
            <w:vAlign w:val="center"/>
          </w:tcPr>
          <w:p w:rsidR="00400688" w:rsidRPr="00400688" w:rsidRDefault="00400688" w:rsidP="00400688">
            <w:r w:rsidRPr="00400688">
              <w:rPr>
                <w:szCs w:val="22"/>
              </w:rPr>
              <w:t>Показатели эффективности использования ресурсов при транспортировке сточных вод</w:t>
            </w:r>
            <w:r w:rsidRPr="00400688">
              <w:t>.</w:t>
            </w:r>
          </w:p>
        </w:tc>
        <w:tc>
          <w:tcPr>
            <w:tcW w:w="4927" w:type="dxa"/>
            <w:vAlign w:val="center"/>
          </w:tcPr>
          <w:p w:rsidR="00400688" w:rsidRPr="00400688" w:rsidRDefault="00400688" w:rsidP="00400688">
            <w:pPr>
              <w:rPr>
                <w:color w:val="FF0000"/>
              </w:rPr>
            </w:pPr>
            <w:r w:rsidRPr="00400688">
              <w:t xml:space="preserve">Повышение эффективности использования электроэнергии на цели транспортировки сточных вод может быть достигнуто путем </w:t>
            </w:r>
            <w:proofErr w:type="gramStart"/>
            <w:r w:rsidRPr="00400688">
              <w:t>контроля за</w:t>
            </w:r>
            <w:proofErr w:type="gramEnd"/>
            <w:r w:rsidRPr="00400688">
              <w:t xml:space="preserve"> исправным состоянием насосного оборудования, применением систем частотного регулирования (где это необходимо)</w:t>
            </w:r>
          </w:p>
        </w:tc>
      </w:tr>
      <w:tr w:rsidR="00400688" w:rsidRPr="00400688" w:rsidTr="00367934">
        <w:tc>
          <w:tcPr>
            <w:tcW w:w="4926" w:type="dxa"/>
            <w:vAlign w:val="center"/>
          </w:tcPr>
          <w:p w:rsidR="00400688" w:rsidRPr="00400688" w:rsidRDefault="00400688" w:rsidP="00400688">
            <w:pPr>
              <w:rPr>
                <w:szCs w:val="22"/>
              </w:rPr>
            </w:pPr>
            <w:r w:rsidRPr="00400688">
              <w:rPr>
                <w:szCs w:val="22"/>
              </w:rPr>
              <w:t>Соотношение цены реализации мероприятий инвестиционной программы и их эффективности - улучшение качества очистки сточных вод</w:t>
            </w:r>
          </w:p>
        </w:tc>
        <w:tc>
          <w:tcPr>
            <w:tcW w:w="4927" w:type="dxa"/>
            <w:vAlign w:val="center"/>
          </w:tcPr>
          <w:p w:rsidR="00400688" w:rsidRPr="00400688" w:rsidRDefault="00400688" w:rsidP="00400688">
            <w:r w:rsidRPr="00400688">
              <w:t>Инвестиционная программа отсутствует.</w:t>
            </w:r>
          </w:p>
        </w:tc>
      </w:tr>
    </w:tbl>
    <w:p w:rsidR="00400688" w:rsidRPr="00400688" w:rsidRDefault="00400688" w:rsidP="00400688">
      <w:pPr>
        <w:keepNext/>
        <w:keepLines/>
        <w:spacing w:before="200" w:line="276" w:lineRule="auto"/>
        <w:jc w:val="center"/>
        <w:outlineLvl w:val="1"/>
        <w:rPr>
          <w:b/>
          <w:bCs/>
          <w:sz w:val="28"/>
          <w:szCs w:val="26"/>
          <w:lang w:val="x-none" w:eastAsia="x-none"/>
        </w:rPr>
      </w:pPr>
      <w:r w:rsidRPr="00400688">
        <w:rPr>
          <w:b/>
          <w:bCs/>
          <w:sz w:val="28"/>
          <w:szCs w:val="26"/>
          <w:lang w:val="x-none" w:eastAsia="x-none"/>
        </w:rPr>
        <w:lastRenderedPageBreak/>
        <w:tab/>
      </w:r>
      <w:bookmarkStart w:id="176" w:name="_Toc375234024"/>
    </w:p>
    <w:p w:rsidR="00400688" w:rsidRPr="00400688" w:rsidRDefault="00400688" w:rsidP="00400688">
      <w:pPr>
        <w:keepNext/>
        <w:keepLines/>
        <w:spacing w:before="200"/>
        <w:jc w:val="both"/>
        <w:outlineLvl w:val="1"/>
        <w:rPr>
          <w:b/>
          <w:bCs/>
          <w:sz w:val="28"/>
          <w:szCs w:val="26"/>
          <w:lang w:val="x-none" w:eastAsia="x-none"/>
        </w:rPr>
      </w:pPr>
      <w:r w:rsidRPr="00400688">
        <w:rPr>
          <w:b/>
          <w:bCs/>
          <w:sz w:val="28"/>
          <w:szCs w:val="26"/>
          <w:lang w:eastAsia="x-none"/>
        </w:rPr>
        <w:tab/>
      </w:r>
      <w:bookmarkStart w:id="177" w:name="_Toc392851396"/>
      <w:r w:rsidRPr="00400688">
        <w:rPr>
          <w:b/>
          <w:bCs/>
          <w:sz w:val="28"/>
          <w:szCs w:val="26"/>
          <w:lang w:val="x-none" w:eastAsia="x-none"/>
        </w:rPr>
        <w:t>8. Перечень выявленных бесхозяйных объектов централизованной системы водоотведения (в случае их выявления) и перечень организаций, уполномоченных на их эксплуатацию.</w:t>
      </w:r>
      <w:bookmarkEnd w:id="176"/>
      <w:bookmarkEnd w:id="177"/>
    </w:p>
    <w:p w:rsidR="00400688" w:rsidRPr="00400688" w:rsidRDefault="00400688" w:rsidP="00400688">
      <w:pPr>
        <w:spacing w:after="200" w:line="276" w:lineRule="auto"/>
        <w:rPr>
          <w:rFonts w:asciiTheme="minorHAnsi" w:eastAsiaTheme="minorHAnsi" w:hAnsiTheme="minorHAnsi" w:cstheme="minorBidi"/>
          <w:sz w:val="22"/>
          <w:szCs w:val="22"/>
          <w:lang w:eastAsia="en-US"/>
        </w:rPr>
      </w:pPr>
      <w:r w:rsidRPr="00400688">
        <w:rPr>
          <w:szCs w:val="22"/>
          <w:lang w:eastAsia="x-none"/>
        </w:rPr>
        <w:t xml:space="preserve">      </w:t>
      </w:r>
      <w:r w:rsidRPr="00400688">
        <w:rPr>
          <w:sz w:val="28"/>
          <w:szCs w:val="28"/>
          <w:lang w:eastAsia="x-none"/>
        </w:rPr>
        <w:t xml:space="preserve">В настоящий момент все сети водоотведения муниципального образования сельское поселение «Село </w:t>
      </w:r>
      <w:proofErr w:type="spellStart"/>
      <w:r w:rsidRPr="00400688">
        <w:rPr>
          <w:sz w:val="28"/>
          <w:szCs w:val="28"/>
          <w:lang w:eastAsia="x-none"/>
        </w:rPr>
        <w:t>Кудиново</w:t>
      </w:r>
      <w:proofErr w:type="spellEnd"/>
      <w:r w:rsidRPr="00400688">
        <w:rPr>
          <w:sz w:val="28"/>
          <w:szCs w:val="28"/>
          <w:lang w:eastAsia="x-none"/>
        </w:rPr>
        <w:t xml:space="preserve">» принадлежат </w:t>
      </w:r>
      <w:r w:rsidRPr="00400688">
        <w:rPr>
          <w:sz w:val="28"/>
          <w:szCs w:val="28"/>
        </w:rPr>
        <w:t>Администрации МР «</w:t>
      </w:r>
      <w:proofErr w:type="spellStart"/>
      <w:r w:rsidRPr="00400688">
        <w:rPr>
          <w:sz w:val="28"/>
          <w:szCs w:val="28"/>
        </w:rPr>
        <w:t>Малоярославецкий</w:t>
      </w:r>
      <w:proofErr w:type="spellEnd"/>
      <w:r w:rsidRPr="00400688">
        <w:rPr>
          <w:sz w:val="28"/>
          <w:szCs w:val="28"/>
        </w:rPr>
        <w:t xml:space="preserve"> район»</w:t>
      </w:r>
      <w:r w:rsidRPr="00400688">
        <w:rPr>
          <w:sz w:val="28"/>
          <w:szCs w:val="28"/>
          <w:lang w:eastAsia="x-none"/>
        </w:rPr>
        <w:t>. Бесхозяйных объектов и сетей водоотведения не выявлено.</w:t>
      </w:r>
    </w:p>
    <w:p w:rsidR="00163F80" w:rsidRDefault="00163F80"/>
    <w:sectPr w:rsidR="00163F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dobe Fan Heiti Std B">
    <w:panose1 w:val="00000000000000000000"/>
    <w:charset w:val="80"/>
    <w:family w:val="swiss"/>
    <w:notTrueType/>
    <w:pitch w:val="variable"/>
    <w:sig w:usb0="00000203" w:usb1="080F0000" w:usb2="00000010" w:usb3="00000000" w:csb0="0012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08D871F6"/>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A981FBF"/>
    <w:multiLevelType w:val="hybridMultilevel"/>
    <w:tmpl w:val="F0129D42"/>
    <w:lvl w:ilvl="0" w:tplc="67080C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0B475EEE"/>
    <w:multiLevelType w:val="hybridMultilevel"/>
    <w:tmpl w:val="12B2802E"/>
    <w:lvl w:ilvl="0" w:tplc="D5C48168">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nsid w:val="0CA95D17"/>
    <w:multiLevelType w:val="hybridMultilevel"/>
    <w:tmpl w:val="A008B95A"/>
    <w:lvl w:ilvl="0" w:tplc="4B90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0D900E3"/>
    <w:multiLevelType w:val="hybridMultilevel"/>
    <w:tmpl w:val="C1C41466"/>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2562462"/>
    <w:multiLevelType w:val="hybridMultilevel"/>
    <w:tmpl w:val="1E6468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2F900CD"/>
    <w:multiLevelType w:val="hybridMultilevel"/>
    <w:tmpl w:val="BDA845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5E36759"/>
    <w:multiLevelType w:val="hybridMultilevel"/>
    <w:tmpl w:val="E864E4F8"/>
    <w:lvl w:ilvl="0" w:tplc="C29A32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19562F33"/>
    <w:multiLevelType w:val="hybridMultilevel"/>
    <w:tmpl w:val="CA886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E87C20"/>
    <w:multiLevelType w:val="hybridMultilevel"/>
    <w:tmpl w:val="259C477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D54417"/>
    <w:multiLevelType w:val="hybridMultilevel"/>
    <w:tmpl w:val="EBA263EC"/>
    <w:lvl w:ilvl="0" w:tplc="87E496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9AD1960"/>
    <w:multiLevelType w:val="hybridMultilevel"/>
    <w:tmpl w:val="9FCCD95C"/>
    <w:lvl w:ilvl="0" w:tplc="33663F4C">
      <w:start w:val="3"/>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5">
    <w:nsid w:val="2EEB2144"/>
    <w:multiLevelType w:val="hybridMultilevel"/>
    <w:tmpl w:val="AE6E654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nsid w:val="356B0FBC"/>
    <w:multiLevelType w:val="hybridMultilevel"/>
    <w:tmpl w:val="36AEF84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64F3176"/>
    <w:multiLevelType w:val="hybridMultilevel"/>
    <w:tmpl w:val="8A58D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DCC7C13"/>
    <w:multiLevelType w:val="hybridMultilevel"/>
    <w:tmpl w:val="DF5662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E5A3366"/>
    <w:multiLevelType w:val="hybridMultilevel"/>
    <w:tmpl w:val="FF28677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3F0C7DBD"/>
    <w:multiLevelType w:val="hybridMultilevel"/>
    <w:tmpl w:val="17CC5E0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22">
    <w:nsid w:val="498F4788"/>
    <w:multiLevelType w:val="hybridMultilevel"/>
    <w:tmpl w:val="BE6CA6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E6C5633"/>
    <w:multiLevelType w:val="hybridMultilevel"/>
    <w:tmpl w:val="44BE9246"/>
    <w:lvl w:ilvl="0" w:tplc="697065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0FA4DEB"/>
    <w:multiLevelType w:val="hybridMultilevel"/>
    <w:tmpl w:val="7C30C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2C17E5"/>
    <w:multiLevelType w:val="hybridMultilevel"/>
    <w:tmpl w:val="0C8E1F5A"/>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43D7F55"/>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548B2EF2"/>
    <w:multiLevelType w:val="hybridMultilevel"/>
    <w:tmpl w:val="FF7E11BA"/>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4FC01CC"/>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6EE37EA"/>
    <w:multiLevelType w:val="hybridMultilevel"/>
    <w:tmpl w:val="772EC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A8F7713"/>
    <w:multiLevelType w:val="hybridMultilevel"/>
    <w:tmpl w:val="370E5B5C"/>
    <w:lvl w:ilvl="0" w:tplc="35D82FF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78637C"/>
    <w:multiLevelType w:val="hybridMultilevel"/>
    <w:tmpl w:val="8DEE8896"/>
    <w:lvl w:ilvl="0" w:tplc="ED78B9BE">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2">
    <w:nsid w:val="5C9D2F9B"/>
    <w:multiLevelType w:val="hybridMultilevel"/>
    <w:tmpl w:val="8938A826"/>
    <w:lvl w:ilvl="0" w:tplc="D300416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FAB73E4"/>
    <w:multiLevelType w:val="multilevel"/>
    <w:tmpl w:val="041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nsid w:val="65095A49"/>
    <w:multiLevelType w:val="hybridMultilevel"/>
    <w:tmpl w:val="CEC61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BC0283"/>
    <w:multiLevelType w:val="hybridMultilevel"/>
    <w:tmpl w:val="FDFC60E6"/>
    <w:lvl w:ilvl="0" w:tplc="BAC8084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6CF1277E"/>
    <w:multiLevelType w:val="multilevel"/>
    <w:tmpl w:val="6E8C4BF6"/>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nsid w:val="706E77E3"/>
    <w:multiLevelType w:val="multilevel"/>
    <w:tmpl w:val="AAA2804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38">
    <w:nsid w:val="70C1721A"/>
    <w:multiLevelType w:val="hybridMultilevel"/>
    <w:tmpl w:val="274860AA"/>
    <w:lvl w:ilvl="0" w:tplc="F0ACA3F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9">
    <w:nsid w:val="7416537E"/>
    <w:multiLevelType w:val="multilevel"/>
    <w:tmpl w:val="AAA28042"/>
    <w:lvl w:ilvl="0">
      <w:start w:val="1"/>
      <w:numFmt w:val="decimal"/>
      <w:lvlText w:val="%1."/>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40">
    <w:nsid w:val="75ED4BAC"/>
    <w:multiLevelType w:val="multilevel"/>
    <w:tmpl w:val="87DC8DE0"/>
    <w:lvl w:ilvl="0">
      <w:start w:val="1"/>
      <w:numFmt w:val="decimal"/>
      <w:lvlText w:val="%1"/>
      <w:lvlJc w:val="left"/>
      <w:pPr>
        <w:ind w:left="375" w:hanging="375"/>
      </w:pPr>
      <w:rPr>
        <w:rFonts w:hint="default"/>
        <w:b/>
        <w:sz w:val="28"/>
      </w:rPr>
    </w:lvl>
    <w:lvl w:ilvl="1">
      <w:start w:val="1"/>
      <w:numFmt w:val="decimal"/>
      <w:lvlText w:val="%1.%2"/>
      <w:lvlJc w:val="left"/>
      <w:pPr>
        <w:ind w:left="659" w:hanging="375"/>
      </w:pPr>
      <w:rPr>
        <w:rFonts w:hint="default"/>
        <w:b/>
        <w:sz w:val="28"/>
      </w:rPr>
    </w:lvl>
    <w:lvl w:ilvl="2">
      <w:start w:val="1"/>
      <w:numFmt w:val="decimal"/>
      <w:lvlText w:val="%1.%2.%3"/>
      <w:lvlJc w:val="left"/>
      <w:pPr>
        <w:ind w:left="1288" w:hanging="720"/>
      </w:pPr>
      <w:rPr>
        <w:rFonts w:hint="default"/>
        <w:b/>
        <w:sz w:val="28"/>
      </w:rPr>
    </w:lvl>
    <w:lvl w:ilvl="3">
      <w:start w:val="1"/>
      <w:numFmt w:val="decimal"/>
      <w:lvlText w:val="%1.%2.%3.%4"/>
      <w:lvlJc w:val="left"/>
      <w:pPr>
        <w:ind w:left="1572" w:hanging="720"/>
      </w:pPr>
      <w:rPr>
        <w:rFonts w:hint="default"/>
        <w:b/>
        <w:sz w:val="28"/>
      </w:rPr>
    </w:lvl>
    <w:lvl w:ilvl="4">
      <w:start w:val="1"/>
      <w:numFmt w:val="decimal"/>
      <w:lvlText w:val="%1.%2.%3.%4.%5"/>
      <w:lvlJc w:val="left"/>
      <w:pPr>
        <w:ind w:left="2216" w:hanging="1080"/>
      </w:pPr>
      <w:rPr>
        <w:rFonts w:hint="default"/>
        <w:b/>
        <w:sz w:val="28"/>
      </w:rPr>
    </w:lvl>
    <w:lvl w:ilvl="5">
      <w:start w:val="1"/>
      <w:numFmt w:val="decimal"/>
      <w:lvlText w:val="%1.%2.%3.%4.%5.%6"/>
      <w:lvlJc w:val="left"/>
      <w:pPr>
        <w:ind w:left="2500" w:hanging="1080"/>
      </w:pPr>
      <w:rPr>
        <w:rFonts w:hint="default"/>
        <w:b/>
        <w:sz w:val="28"/>
      </w:rPr>
    </w:lvl>
    <w:lvl w:ilvl="6">
      <w:start w:val="1"/>
      <w:numFmt w:val="decimal"/>
      <w:lvlText w:val="%1.%2.%3.%4.%5.%6.%7"/>
      <w:lvlJc w:val="left"/>
      <w:pPr>
        <w:ind w:left="3144" w:hanging="1440"/>
      </w:pPr>
      <w:rPr>
        <w:rFonts w:hint="default"/>
        <w:b/>
        <w:sz w:val="28"/>
      </w:rPr>
    </w:lvl>
    <w:lvl w:ilvl="7">
      <w:start w:val="1"/>
      <w:numFmt w:val="decimal"/>
      <w:lvlText w:val="%1.%2.%3.%4.%5.%6.%7.%8"/>
      <w:lvlJc w:val="left"/>
      <w:pPr>
        <w:ind w:left="3428" w:hanging="1440"/>
      </w:pPr>
      <w:rPr>
        <w:rFonts w:hint="default"/>
        <w:b/>
        <w:sz w:val="28"/>
      </w:rPr>
    </w:lvl>
    <w:lvl w:ilvl="8">
      <w:start w:val="1"/>
      <w:numFmt w:val="decimal"/>
      <w:lvlText w:val="%1.%2.%3.%4.%5.%6.%7.%8.%9"/>
      <w:lvlJc w:val="left"/>
      <w:pPr>
        <w:ind w:left="4072" w:hanging="1800"/>
      </w:pPr>
      <w:rPr>
        <w:rFonts w:hint="default"/>
        <w:b/>
        <w:sz w:val="28"/>
      </w:rPr>
    </w:lvl>
  </w:abstractNum>
  <w:abstractNum w:abstractNumId="41">
    <w:nsid w:val="78633AEF"/>
    <w:multiLevelType w:val="hybridMultilevel"/>
    <w:tmpl w:val="1638D63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11"/>
  </w:num>
  <w:num w:numId="3">
    <w:abstractNumId w:val="10"/>
  </w:num>
  <w:num w:numId="4">
    <w:abstractNumId w:val="21"/>
  </w:num>
  <w:num w:numId="5">
    <w:abstractNumId w:val="36"/>
  </w:num>
  <w:num w:numId="6">
    <w:abstractNumId w:val="24"/>
  </w:num>
  <w:num w:numId="7">
    <w:abstractNumId w:val="29"/>
  </w:num>
  <w:num w:numId="8">
    <w:abstractNumId w:val="5"/>
  </w:num>
  <w:num w:numId="9">
    <w:abstractNumId w:val="27"/>
  </w:num>
  <w:num w:numId="10">
    <w:abstractNumId w:val="26"/>
  </w:num>
  <w:num w:numId="11">
    <w:abstractNumId w:val="15"/>
  </w:num>
  <w:num w:numId="12">
    <w:abstractNumId w:val="32"/>
  </w:num>
  <w:num w:numId="13">
    <w:abstractNumId w:val="6"/>
  </w:num>
  <w:num w:numId="14">
    <w:abstractNumId w:val="2"/>
  </w:num>
  <w:num w:numId="15">
    <w:abstractNumId w:val="9"/>
  </w:num>
  <w:num w:numId="16">
    <w:abstractNumId w:val="28"/>
  </w:num>
  <w:num w:numId="17">
    <w:abstractNumId w:val="41"/>
  </w:num>
  <w:num w:numId="18">
    <w:abstractNumId w:val="16"/>
  </w:num>
  <w:num w:numId="19">
    <w:abstractNumId w:val="1"/>
  </w:num>
  <w:num w:numId="20">
    <w:abstractNumId w:val="30"/>
  </w:num>
  <w:num w:numId="21">
    <w:abstractNumId w:val="4"/>
  </w:num>
  <w:num w:numId="22">
    <w:abstractNumId w:val="40"/>
  </w:num>
  <w:num w:numId="23">
    <w:abstractNumId w:val="3"/>
  </w:num>
  <w:num w:numId="24">
    <w:abstractNumId w:val="31"/>
  </w:num>
  <w:num w:numId="25">
    <w:abstractNumId w:val="18"/>
  </w:num>
  <w:num w:numId="26">
    <w:abstractNumId w:val="0"/>
  </w:num>
  <w:num w:numId="27">
    <w:abstractNumId w:val="13"/>
  </w:num>
  <w:num w:numId="28">
    <w:abstractNumId w:val="23"/>
  </w:num>
  <w:num w:numId="29">
    <w:abstractNumId w:val="25"/>
  </w:num>
  <w:num w:numId="30">
    <w:abstractNumId w:val="7"/>
  </w:num>
  <w:num w:numId="31">
    <w:abstractNumId w:val="34"/>
  </w:num>
  <w:num w:numId="32">
    <w:abstractNumId w:val="12"/>
  </w:num>
  <w:num w:numId="33">
    <w:abstractNumId w:val="17"/>
  </w:num>
  <w:num w:numId="34">
    <w:abstractNumId w:val="19"/>
  </w:num>
  <w:num w:numId="35">
    <w:abstractNumId w:val="33"/>
  </w:num>
  <w:num w:numId="36">
    <w:abstractNumId w:val="20"/>
  </w:num>
  <w:num w:numId="37">
    <w:abstractNumId w:val="22"/>
  </w:num>
  <w:num w:numId="38">
    <w:abstractNumId w:val="14"/>
  </w:num>
  <w:num w:numId="39">
    <w:abstractNumId w:val="39"/>
  </w:num>
  <w:num w:numId="40">
    <w:abstractNumId w:val="37"/>
  </w:num>
  <w:num w:numId="41">
    <w:abstractNumId w:val="8"/>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4998"/>
    <w:rsid w:val="00163F80"/>
    <w:rsid w:val="0036369B"/>
    <w:rsid w:val="00400688"/>
    <w:rsid w:val="005434E2"/>
    <w:rsid w:val="00924998"/>
    <w:rsid w:val="00E27F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99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00688"/>
    <w:pPr>
      <w:keepNext/>
      <w:keepLines/>
      <w:spacing w:before="480" w:line="276" w:lineRule="auto"/>
      <w:jc w:val="center"/>
      <w:outlineLvl w:val="0"/>
    </w:pPr>
    <w:rPr>
      <w:b/>
      <w:bCs/>
      <w:sz w:val="28"/>
      <w:szCs w:val="28"/>
      <w:lang w:val="x-none" w:eastAsia="x-none"/>
    </w:rPr>
  </w:style>
  <w:style w:type="paragraph" w:styleId="2">
    <w:name w:val="heading 2"/>
    <w:basedOn w:val="a"/>
    <w:next w:val="a"/>
    <w:link w:val="20"/>
    <w:uiPriority w:val="9"/>
    <w:qFormat/>
    <w:rsid w:val="00400688"/>
    <w:pPr>
      <w:keepNext/>
      <w:keepLines/>
      <w:spacing w:before="200" w:line="276" w:lineRule="auto"/>
      <w:jc w:val="center"/>
      <w:outlineLvl w:val="1"/>
    </w:pPr>
    <w:rPr>
      <w:b/>
      <w:bCs/>
      <w:sz w:val="28"/>
      <w:szCs w:val="26"/>
      <w:lang w:val="x-none" w:eastAsia="x-none"/>
    </w:rPr>
  </w:style>
  <w:style w:type="paragraph" w:styleId="3">
    <w:name w:val="heading 3"/>
    <w:basedOn w:val="a"/>
    <w:next w:val="a"/>
    <w:link w:val="30"/>
    <w:uiPriority w:val="9"/>
    <w:qFormat/>
    <w:rsid w:val="00400688"/>
    <w:pPr>
      <w:keepNext/>
      <w:keepLines/>
      <w:spacing w:before="200" w:line="276" w:lineRule="auto"/>
      <w:jc w:val="center"/>
      <w:outlineLvl w:val="2"/>
    </w:pPr>
    <w:rPr>
      <w:b/>
      <w:bCs/>
      <w:color w:val="000000"/>
      <w:sz w:val="28"/>
      <w:szCs w:val="22"/>
      <w:lang w:val="x-none" w:eastAsia="x-none"/>
    </w:rPr>
  </w:style>
  <w:style w:type="paragraph" w:styleId="4">
    <w:name w:val="heading 4"/>
    <w:basedOn w:val="a"/>
    <w:next w:val="a"/>
    <w:link w:val="40"/>
    <w:qFormat/>
    <w:rsid w:val="00400688"/>
    <w:pPr>
      <w:keepNext/>
      <w:spacing w:before="240" w:after="60" w:line="276" w:lineRule="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7F29"/>
    <w:pPr>
      <w:spacing w:after="0" w:line="240" w:lineRule="auto"/>
    </w:pPr>
  </w:style>
  <w:style w:type="character" w:customStyle="1" w:styleId="10">
    <w:name w:val="Заголовок 1 Знак"/>
    <w:basedOn w:val="a0"/>
    <w:link w:val="1"/>
    <w:uiPriority w:val="9"/>
    <w:rsid w:val="00400688"/>
    <w:rPr>
      <w:rFonts w:ascii="Times New Roman" w:eastAsia="Times New Roman" w:hAnsi="Times New Roman" w:cs="Times New Roman"/>
      <w:b/>
      <w:bCs/>
      <w:sz w:val="28"/>
      <w:szCs w:val="28"/>
      <w:lang w:val="x-none" w:eastAsia="x-none"/>
    </w:rPr>
  </w:style>
  <w:style w:type="character" w:customStyle="1" w:styleId="20">
    <w:name w:val="Заголовок 2 Знак"/>
    <w:basedOn w:val="a0"/>
    <w:link w:val="2"/>
    <w:uiPriority w:val="9"/>
    <w:rsid w:val="00400688"/>
    <w:rPr>
      <w:rFonts w:ascii="Times New Roman" w:eastAsia="Times New Roman" w:hAnsi="Times New Roman" w:cs="Times New Roman"/>
      <w:b/>
      <w:bCs/>
      <w:sz w:val="28"/>
      <w:szCs w:val="26"/>
      <w:lang w:val="x-none" w:eastAsia="x-none"/>
    </w:rPr>
  </w:style>
  <w:style w:type="character" w:customStyle="1" w:styleId="30">
    <w:name w:val="Заголовок 3 Знак"/>
    <w:basedOn w:val="a0"/>
    <w:link w:val="3"/>
    <w:uiPriority w:val="9"/>
    <w:rsid w:val="00400688"/>
    <w:rPr>
      <w:rFonts w:ascii="Times New Roman" w:eastAsia="Times New Roman" w:hAnsi="Times New Roman" w:cs="Times New Roman"/>
      <w:b/>
      <w:bCs/>
      <w:color w:val="000000"/>
      <w:sz w:val="28"/>
      <w:lang w:val="x-none" w:eastAsia="x-none"/>
    </w:rPr>
  </w:style>
  <w:style w:type="character" w:customStyle="1" w:styleId="40">
    <w:name w:val="Заголовок 4 Знак"/>
    <w:basedOn w:val="a0"/>
    <w:link w:val="4"/>
    <w:rsid w:val="00400688"/>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400688"/>
  </w:style>
  <w:style w:type="numbering" w:customStyle="1" w:styleId="110">
    <w:name w:val="Нет списка11"/>
    <w:next w:val="a2"/>
    <w:uiPriority w:val="99"/>
    <w:semiHidden/>
    <w:unhideWhenUsed/>
    <w:rsid w:val="00400688"/>
  </w:style>
  <w:style w:type="paragraph" w:styleId="a5">
    <w:name w:val="List Paragraph"/>
    <w:basedOn w:val="a"/>
    <w:uiPriority w:val="34"/>
    <w:qFormat/>
    <w:rsid w:val="00400688"/>
    <w:pPr>
      <w:spacing w:after="200" w:line="276" w:lineRule="auto"/>
      <w:ind w:left="720"/>
      <w:contextualSpacing/>
    </w:pPr>
    <w:rPr>
      <w:szCs w:val="22"/>
    </w:rPr>
  </w:style>
  <w:style w:type="paragraph" w:styleId="a6">
    <w:name w:val="header"/>
    <w:basedOn w:val="a"/>
    <w:link w:val="a7"/>
    <w:uiPriority w:val="99"/>
    <w:unhideWhenUsed/>
    <w:rsid w:val="00400688"/>
    <w:pPr>
      <w:tabs>
        <w:tab w:val="center" w:pos="4677"/>
        <w:tab w:val="right" w:pos="9355"/>
      </w:tabs>
    </w:pPr>
    <w:rPr>
      <w:szCs w:val="22"/>
    </w:rPr>
  </w:style>
  <w:style w:type="character" w:customStyle="1" w:styleId="a7">
    <w:name w:val="Верхний колонтитул Знак"/>
    <w:basedOn w:val="a0"/>
    <w:link w:val="a6"/>
    <w:uiPriority w:val="99"/>
    <w:rsid w:val="00400688"/>
    <w:rPr>
      <w:rFonts w:ascii="Times New Roman" w:eastAsia="Times New Roman" w:hAnsi="Times New Roman" w:cs="Times New Roman"/>
      <w:sz w:val="24"/>
      <w:lang w:eastAsia="ru-RU"/>
    </w:rPr>
  </w:style>
  <w:style w:type="paragraph" w:styleId="a8">
    <w:name w:val="footer"/>
    <w:basedOn w:val="a"/>
    <w:link w:val="a9"/>
    <w:uiPriority w:val="99"/>
    <w:unhideWhenUsed/>
    <w:rsid w:val="00400688"/>
    <w:pPr>
      <w:tabs>
        <w:tab w:val="center" w:pos="4677"/>
        <w:tab w:val="right" w:pos="9355"/>
      </w:tabs>
    </w:pPr>
    <w:rPr>
      <w:szCs w:val="22"/>
    </w:rPr>
  </w:style>
  <w:style w:type="character" w:customStyle="1" w:styleId="a9">
    <w:name w:val="Нижний колонтитул Знак"/>
    <w:basedOn w:val="a0"/>
    <w:link w:val="a8"/>
    <w:uiPriority w:val="99"/>
    <w:rsid w:val="00400688"/>
    <w:rPr>
      <w:rFonts w:ascii="Times New Roman" w:eastAsia="Times New Roman" w:hAnsi="Times New Roman" w:cs="Times New Roman"/>
      <w:sz w:val="24"/>
      <w:lang w:eastAsia="ru-RU"/>
    </w:rPr>
  </w:style>
  <w:style w:type="paragraph" w:styleId="aa">
    <w:name w:val="TOC Heading"/>
    <w:basedOn w:val="1"/>
    <w:next w:val="a"/>
    <w:uiPriority w:val="39"/>
    <w:qFormat/>
    <w:rsid w:val="00400688"/>
    <w:pPr>
      <w:outlineLvl w:val="9"/>
    </w:pPr>
    <w:rPr>
      <w:color w:val="365F91"/>
    </w:rPr>
  </w:style>
  <w:style w:type="paragraph" w:styleId="12">
    <w:name w:val="toc 1"/>
    <w:basedOn w:val="a"/>
    <w:next w:val="a"/>
    <w:autoRedefine/>
    <w:uiPriority w:val="39"/>
    <w:unhideWhenUsed/>
    <w:rsid w:val="00400688"/>
    <w:pPr>
      <w:tabs>
        <w:tab w:val="right" w:leader="dot" w:pos="9344"/>
      </w:tabs>
      <w:spacing w:after="100" w:line="276" w:lineRule="auto"/>
    </w:pPr>
    <w:rPr>
      <w:b/>
      <w:noProof/>
      <w:sz w:val="28"/>
      <w:szCs w:val="28"/>
    </w:rPr>
  </w:style>
  <w:style w:type="character" w:styleId="ab">
    <w:name w:val="Hyperlink"/>
    <w:uiPriority w:val="99"/>
    <w:unhideWhenUsed/>
    <w:rsid w:val="00400688"/>
    <w:rPr>
      <w:color w:val="0000FF"/>
      <w:u w:val="single"/>
    </w:rPr>
  </w:style>
  <w:style w:type="paragraph" w:styleId="ac">
    <w:name w:val="Balloon Text"/>
    <w:basedOn w:val="a"/>
    <w:link w:val="ad"/>
    <w:uiPriority w:val="99"/>
    <w:semiHidden/>
    <w:unhideWhenUsed/>
    <w:rsid w:val="00400688"/>
    <w:rPr>
      <w:rFonts w:ascii="Tahoma" w:hAnsi="Tahoma"/>
      <w:sz w:val="16"/>
      <w:szCs w:val="16"/>
      <w:lang w:val="x-none" w:eastAsia="x-none"/>
    </w:rPr>
  </w:style>
  <w:style w:type="character" w:customStyle="1" w:styleId="ad">
    <w:name w:val="Текст выноски Знак"/>
    <w:basedOn w:val="a0"/>
    <w:link w:val="ac"/>
    <w:uiPriority w:val="99"/>
    <w:semiHidden/>
    <w:rsid w:val="00400688"/>
    <w:rPr>
      <w:rFonts w:ascii="Tahoma" w:eastAsia="Times New Roman" w:hAnsi="Tahoma" w:cs="Times New Roman"/>
      <w:sz w:val="16"/>
      <w:szCs w:val="16"/>
      <w:lang w:val="x-none" w:eastAsia="x-none"/>
    </w:rPr>
  </w:style>
  <w:style w:type="paragraph" w:styleId="21">
    <w:name w:val="toc 2"/>
    <w:basedOn w:val="a"/>
    <w:next w:val="a"/>
    <w:autoRedefine/>
    <w:uiPriority w:val="39"/>
    <w:unhideWhenUsed/>
    <w:rsid w:val="00400688"/>
    <w:pPr>
      <w:spacing w:after="100" w:line="276" w:lineRule="auto"/>
      <w:ind w:left="220"/>
    </w:pPr>
    <w:rPr>
      <w:szCs w:val="22"/>
    </w:rPr>
  </w:style>
  <w:style w:type="paragraph" w:styleId="31">
    <w:name w:val="toc 3"/>
    <w:basedOn w:val="a"/>
    <w:next w:val="a"/>
    <w:autoRedefine/>
    <w:uiPriority w:val="39"/>
    <w:unhideWhenUsed/>
    <w:rsid w:val="00400688"/>
    <w:pPr>
      <w:spacing w:after="100" w:line="276" w:lineRule="auto"/>
      <w:ind w:left="440"/>
    </w:pPr>
    <w:rPr>
      <w:szCs w:val="22"/>
    </w:rPr>
  </w:style>
  <w:style w:type="character" w:styleId="ae">
    <w:name w:val="Placeholder Text"/>
    <w:uiPriority w:val="99"/>
    <w:semiHidden/>
    <w:rsid w:val="00400688"/>
    <w:rPr>
      <w:color w:val="808080"/>
    </w:rPr>
  </w:style>
  <w:style w:type="character" w:styleId="af">
    <w:name w:val="FollowedHyperlink"/>
    <w:uiPriority w:val="99"/>
    <w:semiHidden/>
    <w:unhideWhenUsed/>
    <w:rsid w:val="00400688"/>
    <w:rPr>
      <w:color w:val="800080"/>
      <w:u w:val="single"/>
    </w:rPr>
  </w:style>
  <w:style w:type="paragraph" w:customStyle="1" w:styleId="xl65">
    <w:name w:val="xl65"/>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6">
    <w:name w:val="xl66"/>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7">
    <w:name w:val="xl67"/>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68">
    <w:name w:val="xl68"/>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69">
    <w:name w:val="xl69"/>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0">
    <w:name w:val="xl70"/>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3">
    <w:name w:val="xl73"/>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4">
    <w:name w:val="xl74"/>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5">
    <w:name w:val="xl75"/>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6">
    <w:name w:val="xl76"/>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8">
    <w:name w:val="xl78"/>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3">
    <w:name w:val="xl83"/>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rPr>
  </w:style>
  <w:style w:type="paragraph" w:customStyle="1" w:styleId="xl85">
    <w:name w:val="xl85"/>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6">
    <w:name w:val="xl86"/>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87">
    <w:name w:val="xl87"/>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8">
    <w:name w:val="xl88"/>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89">
    <w:name w:val="xl89"/>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2">
    <w:name w:val="xl92"/>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3">
    <w:name w:val="xl93"/>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5">
    <w:name w:val="xl95"/>
    <w:basedOn w:val="a"/>
    <w:rsid w:val="00400688"/>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6">
    <w:name w:val="xl96"/>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7">
    <w:name w:val="xl97"/>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98">
    <w:name w:val="xl98"/>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9">
    <w:name w:val="xl99"/>
    <w:basedOn w:val="a"/>
    <w:rsid w:val="0040068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0">
    <w:name w:val="xl100"/>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01">
    <w:name w:val="xl101"/>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2">
    <w:name w:val="xl102"/>
    <w:basedOn w:val="a"/>
    <w:rsid w:val="0040068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3">
    <w:name w:val="xl103"/>
    <w:basedOn w:val="a"/>
    <w:rsid w:val="00400688"/>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
    <w:rsid w:val="0040068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5">
    <w:name w:val="xl105"/>
    <w:basedOn w:val="a"/>
    <w:rsid w:val="0040068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6">
    <w:name w:val="xl106"/>
    <w:basedOn w:val="a"/>
    <w:rsid w:val="0040068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7">
    <w:name w:val="xl107"/>
    <w:basedOn w:val="a"/>
    <w:rsid w:val="0040068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8">
    <w:name w:val="xl108"/>
    <w:basedOn w:val="a"/>
    <w:rsid w:val="0040068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9">
    <w:name w:val="xl109"/>
    <w:basedOn w:val="a"/>
    <w:rsid w:val="00400688"/>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
    <w:rsid w:val="00400688"/>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11">
    <w:name w:val="xl111"/>
    <w:basedOn w:val="a"/>
    <w:rsid w:val="00400688"/>
    <w:pPr>
      <w:pBdr>
        <w:top w:val="single" w:sz="4" w:space="0" w:color="auto"/>
      </w:pBdr>
      <w:spacing w:before="100" w:beforeAutospacing="1" w:after="100" w:afterAutospacing="1"/>
      <w:jc w:val="center"/>
      <w:textAlignment w:val="center"/>
    </w:pPr>
    <w:rPr>
      <w:b/>
      <w:bCs/>
      <w:color w:val="000000"/>
    </w:rPr>
  </w:style>
  <w:style w:type="paragraph" w:customStyle="1" w:styleId="xl112">
    <w:name w:val="xl112"/>
    <w:basedOn w:val="a"/>
    <w:rsid w:val="00400688"/>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3">
    <w:name w:val="xl113"/>
    <w:basedOn w:val="a"/>
    <w:rsid w:val="00400688"/>
    <w:pPr>
      <w:pBdr>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4">
    <w:name w:val="xl114"/>
    <w:basedOn w:val="a"/>
    <w:rsid w:val="00400688"/>
    <w:pPr>
      <w:pBdr>
        <w:bottom w:val="single" w:sz="4" w:space="0" w:color="auto"/>
      </w:pBdr>
      <w:spacing w:before="100" w:beforeAutospacing="1" w:after="100" w:afterAutospacing="1"/>
      <w:jc w:val="center"/>
      <w:textAlignment w:val="center"/>
    </w:pPr>
    <w:rPr>
      <w:b/>
      <w:bCs/>
      <w:color w:val="000000"/>
    </w:rPr>
  </w:style>
  <w:style w:type="paragraph" w:customStyle="1" w:styleId="xl115">
    <w:name w:val="xl115"/>
    <w:basedOn w:val="a"/>
    <w:rsid w:val="00400688"/>
    <w:pPr>
      <w:pBdr>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Default">
    <w:name w:val="Default"/>
    <w:rsid w:val="004006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Стиль1"/>
    <w:basedOn w:val="a"/>
    <w:qFormat/>
    <w:rsid w:val="00400688"/>
    <w:pPr>
      <w:spacing w:after="200" w:line="276" w:lineRule="auto"/>
    </w:pPr>
    <w:rPr>
      <w:strike/>
      <w:color w:val="C00000"/>
      <w:szCs w:val="22"/>
    </w:rPr>
  </w:style>
  <w:style w:type="paragraph" w:customStyle="1" w:styleId="xl116">
    <w:name w:val="xl116"/>
    <w:basedOn w:val="a"/>
    <w:rsid w:val="00400688"/>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7">
    <w:name w:val="xl117"/>
    <w:basedOn w:val="a"/>
    <w:rsid w:val="00400688"/>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8">
    <w:name w:val="xl118"/>
    <w:basedOn w:val="a"/>
    <w:rsid w:val="00400688"/>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character" w:customStyle="1" w:styleId="a4">
    <w:name w:val="Без интервала Знак"/>
    <w:link w:val="a3"/>
    <w:uiPriority w:val="1"/>
    <w:rsid w:val="00400688"/>
  </w:style>
  <w:style w:type="paragraph" w:customStyle="1" w:styleId="af0">
    <w:name w:val="Знак Знак Знак Знак Знак Знак Знак"/>
    <w:basedOn w:val="a"/>
    <w:rsid w:val="00400688"/>
    <w:pPr>
      <w:spacing w:before="100" w:beforeAutospacing="1" w:after="100" w:afterAutospacing="1"/>
      <w:jc w:val="both"/>
    </w:pPr>
    <w:rPr>
      <w:rFonts w:ascii="Tahoma" w:hAnsi="Tahoma"/>
      <w:sz w:val="20"/>
      <w:szCs w:val="20"/>
      <w:lang w:val="en-US" w:eastAsia="en-US"/>
    </w:rPr>
  </w:style>
  <w:style w:type="table" w:styleId="af1">
    <w:name w:val="Table Grid"/>
    <w:basedOn w:val="a1"/>
    <w:uiPriority w:val="59"/>
    <w:rsid w:val="0040068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00688"/>
  </w:style>
  <w:style w:type="character" w:styleId="af2">
    <w:name w:val="Strong"/>
    <w:basedOn w:val="a0"/>
    <w:qFormat/>
    <w:rsid w:val="00400688"/>
    <w:rPr>
      <w:b/>
      <w:bCs/>
    </w:rPr>
  </w:style>
  <w:style w:type="paragraph" w:customStyle="1" w:styleId="ConsPlusNormal">
    <w:name w:val="ConsPlusNormal"/>
    <w:link w:val="ConsPlusNormal0"/>
    <w:rsid w:val="004006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00688"/>
    <w:rPr>
      <w:rFonts w:ascii="Arial" w:eastAsia="Times New Roman" w:hAnsi="Arial" w:cs="Arial"/>
      <w:sz w:val="20"/>
      <w:szCs w:val="20"/>
      <w:lang w:eastAsia="ru-RU"/>
    </w:rPr>
  </w:style>
  <w:style w:type="paragraph" w:customStyle="1" w:styleId="14">
    <w:name w:val="Без интервала1"/>
    <w:rsid w:val="00400688"/>
    <w:pPr>
      <w:spacing w:after="0" w:line="240" w:lineRule="auto"/>
    </w:pPr>
    <w:rPr>
      <w:rFonts w:ascii="Calibri" w:eastAsia="Times New Roman" w:hAnsi="Calibri" w:cs="Calibri"/>
    </w:rPr>
  </w:style>
  <w:style w:type="paragraph" w:customStyle="1" w:styleId="Main">
    <w:name w:val="Main"/>
    <w:link w:val="Main0"/>
    <w:rsid w:val="00400688"/>
    <w:pPr>
      <w:widowControl w:val="0"/>
      <w:suppressAutoHyphens/>
      <w:spacing w:after="0" w:line="360" w:lineRule="auto"/>
      <w:ind w:firstLine="709"/>
      <w:jc w:val="both"/>
    </w:pPr>
    <w:rPr>
      <w:rFonts w:ascii="Times New Roman" w:eastAsia="Times New Roman" w:hAnsi="Times New Roman" w:cs="Times New Roman"/>
      <w:sz w:val="24"/>
      <w:szCs w:val="16"/>
      <w:lang w:eastAsia="zh-CN"/>
    </w:rPr>
  </w:style>
  <w:style w:type="paragraph" w:customStyle="1" w:styleId="15">
    <w:name w:val="Абзац списка1"/>
    <w:basedOn w:val="a"/>
    <w:rsid w:val="00400688"/>
    <w:pPr>
      <w:ind w:left="720"/>
      <w:contextualSpacing/>
    </w:pPr>
  </w:style>
  <w:style w:type="character" w:customStyle="1" w:styleId="5">
    <w:name w:val="Знак Знак5"/>
    <w:locked/>
    <w:rsid w:val="00400688"/>
    <w:rPr>
      <w:rFonts w:ascii="Times New Roman" w:hAnsi="Times New Roman"/>
      <w:b/>
      <w:color w:val="0070C0"/>
      <w:sz w:val="28"/>
    </w:rPr>
  </w:style>
  <w:style w:type="paragraph" w:styleId="af3">
    <w:name w:val="Document Map"/>
    <w:basedOn w:val="a"/>
    <w:link w:val="af4"/>
    <w:semiHidden/>
    <w:rsid w:val="00400688"/>
    <w:pPr>
      <w:shd w:val="clear" w:color="auto" w:fill="000080"/>
      <w:spacing w:after="200" w:line="276" w:lineRule="auto"/>
    </w:pPr>
    <w:rPr>
      <w:rFonts w:ascii="Tahoma" w:hAnsi="Tahoma" w:cs="Tahoma"/>
      <w:sz w:val="20"/>
      <w:szCs w:val="20"/>
    </w:rPr>
  </w:style>
  <w:style w:type="character" w:customStyle="1" w:styleId="af4">
    <w:name w:val="Схема документа Знак"/>
    <w:basedOn w:val="a0"/>
    <w:link w:val="af3"/>
    <w:semiHidden/>
    <w:rsid w:val="00400688"/>
    <w:rPr>
      <w:rFonts w:ascii="Tahoma" w:eastAsia="Times New Roman" w:hAnsi="Tahoma" w:cs="Tahoma"/>
      <w:sz w:val="20"/>
      <w:szCs w:val="20"/>
      <w:shd w:val="clear" w:color="auto" w:fill="000080"/>
      <w:lang w:eastAsia="ru-RU"/>
    </w:rPr>
  </w:style>
  <w:style w:type="character" w:customStyle="1" w:styleId="41">
    <w:name w:val="Знак Знак4"/>
    <w:locked/>
    <w:rsid w:val="00400688"/>
    <w:rPr>
      <w:rFonts w:ascii="Times New Roman" w:hAnsi="Times New Roman"/>
      <w:b/>
      <w:color w:val="0070C0"/>
      <w:sz w:val="26"/>
    </w:rPr>
  </w:style>
  <w:style w:type="paragraph" w:styleId="af5">
    <w:name w:val="Body Text"/>
    <w:basedOn w:val="a"/>
    <w:link w:val="af6"/>
    <w:rsid w:val="00400688"/>
    <w:pPr>
      <w:suppressAutoHyphens/>
      <w:spacing w:line="360" w:lineRule="auto"/>
      <w:jc w:val="both"/>
    </w:pPr>
    <w:rPr>
      <w:lang w:eastAsia="zh-CN"/>
    </w:rPr>
  </w:style>
  <w:style w:type="character" w:customStyle="1" w:styleId="af6">
    <w:name w:val="Основной текст Знак"/>
    <w:basedOn w:val="a0"/>
    <w:link w:val="af5"/>
    <w:rsid w:val="00400688"/>
    <w:rPr>
      <w:rFonts w:ascii="Times New Roman" w:eastAsia="Times New Roman" w:hAnsi="Times New Roman" w:cs="Times New Roman"/>
      <w:sz w:val="24"/>
      <w:szCs w:val="24"/>
      <w:lang w:eastAsia="zh-CN"/>
    </w:rPr>
  </w:style>
  <w:style w:type="paragraph" w:styleId="af7">
    <w:name w:val="Title"/>
    <w:basedOn w:val="a"/>
    <w:link w:val="af8"/>
    <w:qFormat/>
    <w:rsid w:val="00400688"/>
    <w:pPr>
      <w:jc w:val="center"/>
    </w:pPr>
    <w:rPr>
      <w:b/>
      <w:bCs/>
    </w:rPr>
  </w:style>
  <w:style w:type="character" w:customStyle="1" w:styleId="af8">
    <w:name w:val="Название Знак"/>
    <w:basedOn w:val="a0"/>
    <w:link w:val="af7"/>
    <w:rsid w:val="00400688"/>
    <w:rPr>
      <w:rFonts w:ascii="Times New Roman" w:eastAsia="Times New Roman" w:hAnsi="Times New Roman" w:cs="Times New Roman"/>
      <w:b/>
      <w:bCs/>
      <w:sz w:val="24"/>
      <w:szCs w:val="24"/>
      <w:lang w:eastAsia="ru-RU"/>
    </w:rPr>
  </w:style>
  <w:style w:type="character" w:customStyle="1" w:styleId="Main0">
    <w:name w:val="Main Знак"/>
    <w:link w:val="Main"/>
    <w:rsid w:val="00400688"/>
    <w:rPr>
      <w:rFonts w:ascii="Times New Roman" w:eastAsia="Times New Roman" w:hAnsi="Times New Roman" w:cs="Times New Roman"/>
      <w:sz w:val="24"/>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99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400688"/>
    <w:pPr>
      <w:keepNext/>
      <w:keepLines/>
      <w:spacing w:before="480" w:line="276" w:lineRule="auto"/>
      <w:jc w:val="center"/>
      <w:outlineLvl w:val="0"/>
    </w:pPr>
    <w:rPr>
      <w:b/>
      <w:bCs/>
      <w:sz w:val="28"/>
      <w:szCs w:val="28"/>
      <w:lang w:val="x-none" w:eastAsia="x-none"/>
    </w:rPr>
  </w:style>
  <w:style w:type="paragraph" w:styleId="2">
    <w:name w:val="heading 2"/>
    <w:basedOn w:val="a"/>
    <w:next w:val="a"/>
    <w:link w:val="20"/>
    <w:uiPriority w:val="9"/>
    <w:qFormat/>
    <w:rsid w:val="00400688"/>
    <w:pPr>
      <w:keepNext/>
      <w:keepLines/>
      <w:spacing w:before="200" w:line="276" w:lineRule="auto"/>
      <w:jc w:val="center"/>
      <w:outlineLvl w:val="1"/>
    </w:pPr>
    <w:rPr>
      <w:b/>
      <w:bCs/>
      <w:sz w:val="28"/>
      <w:szCs w:val="26"/>
      <w:lang w:val="x-none" w:eastAsia="x-none"/>
    </w:rPr>
  </w:style>
  <w:style w:type="paragraph" w:styleId="3">
    <w:name w:val="heading 3"/>
    <w:basedOn w:val="a"/>
    <w:next w:val="a"/>
    <w:link w:val="30"/>
    <w:uiPriority w:val="9"/>
    <w:qFormat/>
    <w:rsid w:val="00400688"/>
    <w:pPr>
      <w:keepNext/>
      <w:keepLines/>
      <w:spacing w:before="200" w:line="276" w:lineRule="auto"/>
      <w:jc w:val="center"/>
      <w:outlineLvl w:val="2"/>
    </w:pPr>
    <w:rPr>
      <w:b/>
      <w:bCs/>
      <w:color w:val="000000"/>
      <w:sz w:val="28"/>
      <w:szCs w:val="22"/>
      <w:lang w:val="x-none" w:eastAsia="x-none"/>
    </w:rPr>
  </w:style>
  <w:style w:type="paragraph" w:styleId="4">
    <w:name w:val="heading 4"/>
    <w:basedOn w:val="a"/>
    <w:next w:val="a"/>
    <w:link w:val="40"/>
    <w:qFormat/>
    <w:rsid w:val="00400688"/>
    <w:pPr>
      <w:keepNext/>
      <w:spacing w:before="240" w:after="60" w:line="276" w:lineRule="auto"/>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27F29"/>
    <w:pPr>
      <w:spacing w:after="0" w:line="240" w:lineRule="auto"/>
    </w:pPr>
  </w:style>
  <w:style w:type="character" w:customStyle="1" w:styleId="10">
    <w:name w:val="Заголовок 1 Знак"/>
    <w:basedOn w:val="a0"/>
    <w:link w:val="1"/>
    <w:uiPriority w:val="9"/>
    <w:rsid w:val="00400688"/>
    <w:rPr>
      <w:rFonts w:ascii="Times New Roman" w:eastAsia="Times New Roman" w:hAnsi="Times New Roman" w:cs="Times New Roman"/>
      <w:b/>
      <w:bCs/>
      <w:sz w:val="28"/>
      <w:szCs w:val="28"/>
      <w:lang w:val="x-none" w:eastAsia="x-none"/>
    </w:rPr>
  </w:style>
  <w:style w:type="character" w:customStyle="1" w:styleId="20">
    <w:name w:val="Заголовок 2 Знак"/>
    <w:basedOn w:val="a0"/>
    <w:link w:val="2"/>
    <w:uiPriority w:val="9"/>
    <w:rsid w:val="00400688"/>
    <w:rPr>
      <w:rFonts w:ascii="Times New Roman" w:eastAsia="Times New Roman" w:hAnsi="Times New Roman" w:cs="Times New Roman"/>
      <w:b/>
      <w:bCs/>
      <w:sz w:val="28"/>
      <w:szCs w:val="26"/>
      <w:lang w:val="x-none" w:eastAsia="x-none"/>
    </w:rPr>
  </w:style>
  <w:style w:type="character" w:customStyle="1" w:styleId="30">
    <w:name w:val="Заголовок 3 Знак"/>
    <w:basedOn w:val="a0"/>
    <w:link w:val="3"/>
    <w:uiPriority w:val="9"/>
    <w:rsid w:val="00400688"/>
    <w:rPr>
      <w:rFonts w:ascii="Times New Roman" w:eastAsia="Times New Roman" w:hAnsi="Times New Roman" w:cs="Times New Roman"/>
      <w:b/>
      <w:bCs/>
      <w:color w:val="000000"/>
      <w:sz w:val="28"/>
      <w:lang w:val="x-none" w:eastAsia="x-none"/>
    </w:rPr>
  </w:style>
  <w:style w:type="character" w:customStyle="1" w:styleId="40">
    <w:name w:val="Заголовок 4 Знак"/>
    <w:basedOn w:val="a0"/>
    <w:link w:val="4"/>
    <w:rsid w:val="00400688"/>
    <w:rPr>
      <w:rFonts w:ascii="Times New Roman" w:eastAsia="Times New Roman" w:hAnsi="Times New Roman" w:cs="Times New Roman"/>
      <w:b/>
      <w:bCs/>
      <w:sz w:val="28"/>
      <w:szCs w:val="28"/>
      <w:lang w:eastAsia="ru-RU"/>
    </w:rPr>
  </w:style>
  <w:style w:type="numbering" w:customStyle="1" w:styleId="11">
    <w:name w:val="Нет списка1"/>
    <w:next w:val="a2"/>
    <w:uiPriority w:val="99"/>
    <w:semiHidden/>
    <w:unhideWhenUsed/>
    <w:rsid w:val="00400688"/>
  </w:style>
  <w:style w:type="numbering" w:customStyle="1" w:styleId="110">
    <w:name w:val="Нет списка11"/>
    <w:next w:val="a2"/>
    <w:uiPriority w:val="99"/>
    <w:semiHidden/>
    <w:unhideWhenUsed/>
    <w:rsid w:val="00400688"/>
  </w:style>
  <w:style w:type="paragraph" w:styleId="a5">
    <w:name w:val="List Paragraph"/>
    <w:basedOn w:val="a"/>
    <w:uiPriority w:val="34"/>
    <w:qFormat/>
    <w:rsid w:val="00400688"/>
    <w:pPr>
      <w:spacing w:after="200" w:line="276" w:lineRule="auto"/>
      <w:ind w:left="720"/>
      <w:contextualSpacing/>
    </w:pPr>
    <w:rPr>
      <w:szCs w:val="22"/>
    </w:rPr>
  </w:style>
  <w:style w:type="paragraph" w:styleId="a6">
    <w:name w:val="header"/>
    <w:basedOn w:val="a"/>
    <w:link w:val="a7"/>
    <w:uiPriority w:val="99"/>
    <w:unhideWhenUsed/>
    <w:rsid w:val="00400688"/>
    <w:pPr>
      <w:tabs>
        <w:tab w:val="center" w:pos="4677"/>
        <w:tab w:val="right" w:pos="9355"/>
      </w:tabs>
    </w:pPr>
    <w:rPr>
      <w:szCs w:val="22"/>
    </w:rPr>
  </w:style>
  <w:style w:type="character" w:customStyle="1" w:styleId="a7">
    <w:name w:val="Верхний колонтитул Знак"/>
    <w:basedOn w:val="a0"/>
    <w:link w:val="a6"/>
    <w:uiPriority w:val="99"/>
    <w:rsid w:val="00400688"/>
    <w:rPr>
      <w:rFonts w:ascii="Times New Roman" w:eastAsia="Times New Roman" w:hAnsi="Times New Roman" w:cs="Times New Roman"/>
      <w:sz w:val="24"/>
      <w:lang w:eastAsia="ru-RU"/>
    </w:rPr>
  </w:style>
  <w:style w:type="paragraph" w:styleId="a8">
    <w:name w:val="footer"/>
    <w:basedOn w:val="a"/>
    <w:link w:val="a9"/>
    <w:uiPriority w:val="99"/>
    <w:unhideWhenUsed/>
    <w:rsid w:val="00400688"/>
    <w:pPr>
      <w:tabs>
        <w:tab w:val="center" w:pos="4677"/>
        <w:tab w:val="right" w:pos="9355"/>
      </w:tabs>
    </w:pPr>
    <w:rPr>
      <w:szCs w:val="22"/>
    </w:rPr>
  </w:style>
  <w:style w:type="character" w:customStyle="1" w:styleId="a9">
    <w:name w:val="Нижний колонтитул Знак"/>
    <w:basedOn w:val="a0"/>
    <w:link w:val="a8"/>
    <w:uiPriority w:val="99"/>
    <w:rsid w:val="00400688"/>
    <w:rPr>
      <w:rFonts w:ascii="Times New Roman" w:eastAsia="Times New Roman" w:hAnsi="Times New Roman" w:cs="Times New Roman"/>
      <w:sz w:val="24"/>
      <w:lang w:eastAsia="ru-RU"/>
    </w:rPr>
  </w:style>
  <w:style w:type="paragraph" w:styleId="aa">
    <w:name w:val="TOC Heading"/>
    <w:basedOn w:val="1"/>
    <w:next w:val="a"/>
    <w:uiPriority w:val="39"/>
    <w:qFormat/>
    <w:rsid w:val="00400688"/>
    <w:pPr>
      <w:outlineLvl w:val="9"/>
    </w:pPr>
    <w:rPr>
      <w:color w:val="365F91"/>
    </w:rPr>
  </w:style>
  <w:style w:type="paragraph" w:styleId="12">
    <w:name w:val="toc 1"/>
    <w:basedOn w:val="a"/>
    <w:next w:val="a"/>
    <w:autoRedefine/>
    <w:uiPriority w:val="39"/>
    <w:unhideWhenUsed/>
    <w:rsid w:val="00400688"/>
    <w:pPr>
      <w:tabs>
        <w:tab w:val="right" w:leader="dot" w:pos="9344"/>
      </w:tabs>
      <w:spacing w:after="100" w:line="276" w:lineRule="auto"/>
    </w:pPr>
    <w:rPr>
      <w:b/>
      <w:noProof/>
      <w:sz w:val="28"/>
      <w:szCs w:val="28"/>
    </w:rPr>
  </w:style>
  <w:style w:type="character" w:styleId="ab">
    <w:name w:val="Hyperlink"/>
    <w:uiPriority w:val="99"/>
    <w:unhideWhenUsed/>
    <w:rsid w:val="00400688"/>
    <w:rPr>
      <w:color w:val="0000FF"/>
      <w:u w:val="single"/>
    </w:rPr>
  </w:style>
  <w:style w:type="paragraph" w:styleId="ac">
    <w:name w:val="Balloon Text"/>
    <w:basedOn w:val="a"/>
    <w:link w:val="ad"/>
    <w:uiPriority w:val="99"/>
    <w:semiHidden/>
    <w:unhideWhenUsed/>
    <w:rsid w:val="00400688"/>
    <w:rPr>
      <w:rFonts w:ascii="Tahoma" w:hAnsi="Tahoma"/>
      <w:sz w:val="16"/>
      <w:szCs w:val="16"/>
      <w:lang w:val="x-none" w:eastAsia="x-none"/>
    </w:rPr>
  </w:style>
  <w:style w:type="character" w:customStyle="1" w:styleId="ad">
    <w:name w:val="Текст выноски Знак"/>
    <w:basedOn w:val="a0"/>
    <w:link w:val="ac"/>
    <w:uiPriority w:val="99"/>
    <w:semiHidden/>
    <w:rsid w:val="00400688"/>
    <w:rPr>
      <w:rFonts w:ascii="Tahoma" w:eastAsia="Times New Roman" w:hAnsi="Tahoma" w:cs="Times New Roman"/>
      <w:sz w:val="16"/>
      <w:szCs w:val="16"/>
      <w:lang w:val="x-none" w:eastAsia="x-none"/>
    </w:rPr>
  </w:style>
  <w:style w:type="paragraph" w:styleId="21">
    <w:name w:val="toc 2"/>
    <w:basedOn w:val="a"/>
    <w:next w:val="a"/>
    <w:autoRedefine/>
    <w:uiPriority w:val="39"/>
    <w:unhideWhenUsed/>
    <w:rsid w:val="00400688"/>
    <w:pPr>
      <w:spacing w:after="100" w:line="276" w:lineRule="auto"/>
      <w:ind w:left="220"/>
    </w:pPr>
    <w:rPr>
      <w:szCs w:val="22"/>
    </w:rPr>
  </w:style>
  <w:style w:type="paragraph" w:styleId="31">
    <w:name w:val="toc 3"/>
    <w:basedOn w:val="a"/>
    <w:next w:val="a"/>
    <w:autoRedefine/>
    <w:uiPriority w:val="39"/>
    <w:unhideWhenUsed/>
    <w:rsid w:val="00400688"/>
    <w:pPr>
      <w:spacing w:after="100" w:line="276" w:lineRule="auto"/>
      <w:ind w:left="440"/>
    </w:pPr>
    <w:rPr>
      <w:szCs w:val="22"/>
    </w:rPr>
  </w:style>
  <w:style w:type="character" w:styleId="ae">
    <w:name w:val="Placeholder Text"/>
    <w:uiPriority w:val="99"/>
    <w:semiHidden/>
    <w:rsid w:val="00400688"/>
    <w:rPr>
      <w:color w:val="808080"/>
    </w:rPr>
  </w:style>
  <w:style w:type="character" w:styleId="af">
    <w:name w:val="FollowedHyperlink"/>
    <w:uiPriority w:val="99"/>
    <w:semiHidden/>
    <w:unhideWhenUsed/>
    <w:rsid w:val="00400688"/>
    <w:rPr>
      <w:color w:val="800080"/>
      <w:u w:val="single"/>
    </w:rPr>
  </w:style>
  <w:style w:type="paragraph" w:customStyle="1" w:styleId="xl65">
    <w:name w:val="xl65"/>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6">
    <w:name w:val="xl66"/>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67">
    <w:name w:val="xl67"/>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68">
    <w:name w:val="xl68"/>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69">
    <w:name w:val="xl69"/>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0">
    <w:name w:val="xl70"/>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2">
    <w:name w:val="xl72"/>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3">
    <w:name w:val="xl73"/>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4">
    <w:name w:val="xl74"/>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5">
    <w:name w:val="xl75"/>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6">
    <w:name w:val="xl76"/>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8">
    <w:name w:val="xl78"/>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0">
    <w:name w:val="xl80"/>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83">
    <w:name w:val="xl83"/>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84">
    <w:name w:val="xl84"/>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rPr>
  </w:style>
  <w:style w:type="paragraph" w:customStyle="1" w:styleId="xl85">
    <w:name w:val="xl85"/>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6">
    <w:name w:val="xl86"/>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87">
    <w:name w:val="xl87"/>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rPr>
  </w:style>
  <w:style w:type="paragraph" w:customStyle="1" w:styleId="xl88">
    <w:name w:val="xl88"/>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rPr>
  </w:style>
  <w:style w:type="paragraph" w:customStyle="1" w:styleId="xl89">
    <w:name w:val="xl89"/>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rPr>
  </w:style>
  <w:style w:type="paragraph" w:customStyle="1" w:styleId="xl92">
    <w:name w:val="xl92"/>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3">
    <w:name w:val="xl93"/>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4">
    <w:name w:val="xl94"/>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5">
    <w:name w:val="xl95"/>
    <w:basedOn w:val="a"/>
    <w:rsid w:val="00400688"/>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96">
    <w:name w:val="xl96"/>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97">
    <w:name w:val="xl97"/>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98">
    <w:name w:val="xl98"/>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9">
    <w:name w:val="xl99"/>
    <w:basedOn w:val="a"/>
    <w:rsid w:val="0040068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0">
    <w:name w:val="xl100"/>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01">
    <w:name w:val="xl101"/>
    <w:basedOn w:val="a"/>
    <w:rsid w:val="004006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2">
    <w:name w:val="xl102"/>
    <w:basedOn w:val="a"/>
    <w:rsid w:val="0040068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3">
    <w:name w:val="xl103"/>
    <w:basedOn w:val="a"/>
    <w:rsid w:val="00400688"/>
    <w:pPr>
      <w:pBdr>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
    <w:rsid w:val="0040068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5">
    <w:name w:val="xl105"/>
    <w:basedOn w:val="a"/>
    <w:rsid w:val="0040068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6">
    <w:name w:val="xl106"/>
    <w:basedOn w:val="a"/>
    <w:rsid w:val="00400688"/>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7">
    <w:name w:val="xl107"/>
    <w:basedOn w:val="a"/>
    <w:rsid w:val="00400688"/>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8">
    <w:name w:val="xl108"/>
    <w:basedOn w:val="a"/>
    <w:rsid w:val="00400688"/>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9">
    <w:name w:val="xl109"/>
    <w:basedOn w:val="a"/>
    <w:rsid w:val="00400688"/>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0">
    <w:name w:val="xl110"/>
    <w:basedOn w:val="a"/>
    <w:rsid w:val="00400688"/>
    <w:pPr>
      <w:pBdr>
        <w:top w:val="single" w:sz="4" w:space="0" w:color="auto"/>
        <w:left w:val="single" w:sz="4" w:space="0" w:color="auto"/>
      </w:pBdr>
      <w:spacing w:before="100" w:beforeAutospacing="1" w:after="100" w:afterAutospacing="1"/>
      <w:jc w:val="center"/>
      <w:textAlignment w:val="center"/>
    </w:pPr>
    <w:rPr>
      <w:b/>
      <w:bCs/>
      <w:color w:val="000000"/>
    </w:rPr>
  </w:style>
  <w:style w:type="paragraph" w:customStyle="1" w:styleId="xl111">
    <w:name w:val="xl111"/>
    <w:basedOn w:val="a"/>
    <w:rsid w:val="00400688"/>
    <w:pPr>
      <w:pBdr>
        <w:top w:val="single" w:sz="4" w:space="0" w:color="auto"/>
      </w:pBdr>
      <w:spacing w:before="100" w:beforeAutospacing="1" w:after="100" w:afterAutospacing="1"/>
      <w:jc w:val="center"/>
      <w:textAlignment w:val="center"/>
    </w:pPr>
    <w:rPr>
      <w:b/>
      <w:bCs/>
      <w:color w:val="000000"/>
    </w:rPr>
  </w:style>
  <w:style w:type="paragraph" w:customStyle="1" w:styleId="xl112">
    <w:name w:val="xl112"/>
    <w:basedOn w:val="a"/>
    <w:rsid w:val="00400688"/>
    <w:pPr>
      <w:pBdr>
        <w:top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13">
    <w:name w:val="xl113"/>
    <w:basedOn w:val="a"/>
    <w:rsid w:val="00400688"/>
    <w:pPr>
      <w:pBdr>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4">
    <w:name w:val="xl114"/>
    <w:basedOn w:val="a"/>
    <w:rsid w:val="00400688"/>
    <w:pPr>
      <w:pBdr>
        <w:bottom w:val="single" w:sz="4" w:space="0" w:color="auto"/>
      </w:pBdr>
      <w:spacing w:before="100" w:beforeAutospacing="1" w:after="100" w:afterAutospacing="1"/>
      <w:jc w:val="center"/>
      <w:textAlignment w:val="center"/>
    </w:pPr>
    <w:rPr>
      <w:b/>
      <w:bCs/>
      <w:color w:val="000000"/>
    </w:rPr>
  </w:style>
  <w:style w:type="paragraph" w:customStyle="1" w:styleId="xl115">
    <w:name w:val="xl115"/>
    <w:basedOn w:val="a"/>
    <w:rsid w:val="00400688"/>
    <w:pPr>
      <w:pBdr>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Default">
    <w:name w:val="Default"/>
    <w:rsid w:val="0040068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3">
    <w:name w:val="Стиль1"/>
    <w:basedOn w:val="a"/>
    <w:qFormat/>
    <w:rsid w:val="00400688"/>
    <w:pPr>
      <w:spacing w:after="200" w:line="276" w:lineRule="auto"/>
    </w:pPr>
    <w:rPr>
      <w:strike/>
      <w:color w:val="C00000"/>
      <w:szCs w:val="22"/>
    </w:rPr>
  </w:style>
  <w:style w:type="paragraph" w:customStyle="1" w:styleId="xl116">
    <w:name w:val="xl116"/>
    <w:basedOn w:val="a"/>
    <w:rsid w:val="00400688"/>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7">
    <w:name w:val="xl117"/>
    <w:basedOn w:val="a"/>
    <w:rsid w:val="00400688"/>
    <w:pPr>
      <w:pBdr>
        <w:top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18">
    <w:name w:val="xl118"/>
    <w:basedOn w:val="a"/>
    <w:rsid w:val="00400688"/>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character" w:customStyle="1" w:styleId="a4">
    <w:name w:val="Без интервала Знак"/>
    <w:link w:val="a3"/>
    <w:uiPriority w:val="1"/>
    <w:rsid w:val="00400688"/>
  </w:style>
  <w:style w:type="paragraph" w:customStyle="1" w:styleId="af0">
    <w:name w:val="Знак Знак Знак Знак Знак Знак Знак"/>
    <w:basedOn w:val="a"/>
    <w:rsid w:val="00400688"/>
    <w:pPr>
      <w:spacing w:before="100" w:beforeAutospacing="1" w:after="100" w:afterAutospacing="1"/>
      <w:jc w:val="both"/>
    </w:pPr>
    <w:rPr>
      <w:rFonts w:ascii="Tahoma" w:hAnsi="Tahoma"/>
      <w:sz w:val="20"/>
      <w:szCs w:val="20"/>
      <w:lang w:val="en-US" w:eastAsia="en-US"/>
    </w:rPr>
  </w:style>
  <w:style w:type="table" w:styleId="af1">
    <w:name w:val="Table Grid"/>
    <w:basedOn w:val="a1"/>
    <w:uiPriority w:val="59"/>
    <w:rsid w:val="0040068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400688"/>
  </w:style>
  <w:style w:type="character" w:styleId="af2">
    <w:name w:val="Strong"/>
    <w:basedOn w:val="a0"/>
    <w:qFormat/>
    <w:rsid w:val="00400688"/>
    <w:rPr>
      <w:b/>
      <w:bCs/>
    </w:rPr>
  </w:style>
  <w:style w:type="paragraph" w:customStyle="1" w:styleId="ConsPlusNormal">
    <w:name w:val="ConsPlusNormal"/>
    <w:link w:val="ConsPlusNormal0"/>
    <w:rsid w:val="004006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400688"/>
    <w:rPr>
      <w:rFonts w:ascii="Arial" w:eastAsia="Times New Roman" w:hAnsi="Arial" w:cs="Arial"/>
      <w:sz w:val="20"/>
      <w:szCs w:val="20"/>
      <w:lang w:eastAsia="ru-RU"/>
    </w:rPr>
  </w:style>
  <w:style w:type="paragraph" w:customStyle="1" w:styleId="14">
    <w:name w:val="Без интервала1"/>
    <w:rsid w:val="00400688"/>
    <w:pPr>
      <w:spacing w:after="0" w:line="240" w:lineRule="auto"/>
    </w:pPr>
    <w:rPr>
      <w:rFonts w:ascii="Calibri" w:eastAsia="Times New Roman" w:hAnsi="Calibri" w:cs="Calibri"/>
    </w:rPr>
  </w:style>
  <w:style w:type="paragraph" w:customStyle="1" w:styleId="Main">
    <w:name w:val="Main"/>
    <w:link w:val="Main0"/>
    <w:rsid w:val="00400688"/>
    <w:pPr>
      <w:widowControl w:val="0"/>
      <w:suppressAutoHyphens/>
      <w:spacing w:after="0" w:line="360" w:lineRule="auto"/>
      <w:ind w:firstLine="709"/>
      <w:jc w:val="both"/>
    </w:pPr>
    <w:rPr>
      <w:rFonts w:ascii="Times New Roman" w:eastAsia="Times New Roman" w:hAnsi="Times New Roman" w:cs="Times New Roman"/>
      <w:sz w:val="24"/>
      <w:szCs w:val="16"/>
      <w:lang w:eastAsia="zh-CN"/>
    </w:rPr>
  </w:style>
  <w:style w:type="paragraph" w:customStyle="1" w:styleId="15">
    <w:name w:val="Абзац списка1"/>
    <w:basedOn w:val="a"/>
    <w:rsid w:val="00400688"/>
    <w:pPr>
      <w:ind w:left="720"/>
      <w:contextualSpacing/>
    </w:pPr>
  </w:style>
  <w:style w:type="character" w:customStyle="1" w:styleId="5">
    <w:name w:val="Знак Знак5"/>
    <w:locked/>
    <w:rsid w:val="00400688"/>
    <w:rPr>
      <w:rFonts w:ascii="Times New Roman" w:hAnsi="Times New Roman"/>
      <w:b/>
      <w:color w:val="0070C0"/>
      <w:sz w:val="28"/>
    </w:rPr>
  </w:style>
  <w:style w:type="paragraph" w:styleId="af3">
    <w:name w:val="Document Map"/>
    <w:basedOn w:val="a"/>
    <w:link w:val="af4"/>
    <w:semiHidden/>
    <w:rsid w:val="00400688"/>
    <w:pPr>
      <w:shd w:val="clear" w:color="auto" w:fill="000080"/>
      <w:spacing w:after="200" w:line="276" w:lineRule="auto"/>
    </w:pPr>
    <w:rPr>
      <w:rFonts w:ascii="Tahoma" w:hAnsi="Tahoma" w:cs="Tahoma"/>
      <w:sz w:val="20"/>
      <w:szCs w:val="20"/>
    </w:rPr>
  </w:style>
  <w:style w:type="character" w:customStyle="1" w:styleId="af4">
    <w:name w:val="Схема документа Знак"/>
    <w:basedOn w:val="a0"/>
    <w:link w:val="af3"/>
    <w:semiHidden/>
    <w:rsid w:val="00400688"/>
    <w:rPr>
      <w:rFonts w:ascii="Tahoma" w:eastAsia="Times New Roman" w:hAnsi="Tahoma" w:cs="Tahoma"/>
      <w:sz w:val="20"/>
      <w:szCs w:val="20"/>
      <w:shd w:val="clear" w:color="auto" w:fill="000080"/>
      <w:lang w:eastAsia="ru-RU"/>
    </w:rPr>
  </w:style>
  <w:style w:type="character" w:customStyle="1" w:styleId="41">
    <w:name w:val="Знак Знак4"/>
    <w:locked/>
    <w:rsid w:val="00400688"/>
    <w:rPr>
      <w:rFonts w:ascii="Times New Roman" w:hAnsi="Times New Roman"/>
      <w:b/>
      <w:color w:val="0070C0"/>
      <w:sz w:val="26"/>
    </w:rPr>
  </w:style>
  <w:style w:type="paragraph" w:styleId="af5">
    <w:name w:val="Body Text"/>
    <w:basedOn w:val="a"/>
    <w:link w:val="af6"/>
    <w:rsid w:val="00400688"/>
    <w:pPr>
      <w:suppressAutoHyphens/>
      <w:spacing w:line="360" w:lineRule="auto"/>
      <w:jc w:val="both"/>
    </w:pPr>
    <w:rPr>
      <w:lang w:eastAsia="zh-CN"/>
    </w:rPr>
  </w:style>
  <w:style w:type="character" w:customStyle="1" w:styleId="af6">
    <w:name w:val="Основной текст Знак"/>
    <w:basedOn w:val="a0"/>
    <w:link w:val="af5"/>
    <w:rsid w:val="00400688"/>
    <w:rPr>
      <w:rFonts w:ascii="Times New Roman" w:eastAsia="Times New Roman" w:hAnsi="Times New Roman" w:cs="Times New Roman"/>
      <w:sz w:val="24"/>
      <w:szCs w:val="24"/>
      <w:lang w:eastAsia="zh-CN"/>
    </w:rPr>
  </w:style>
  <w:style w:type="paragraph" w:styleId="af7">
    <w:name w:val="Title"/>
    <w:basedOn w:val="a"/>
    <w:link w:val="af8"/>
    <w:qFormat/>
    <w:rsid w:val="00400688"/>
    <w:pPr>
      <w:jc w:val="center"/>
    </w:pPr>
    <w:rPr>
      <w:b/>
      <w:bCs/>
    </w:rPr>
  </w:style>
  <w:style w:type="character" w:customStyle="1" w:styleId="af8">
    <w:name w:val="Название Знак"/>
    <w:basedOn w:val="a0"/>
    <w:link w:val="af7"/>
    <w:rsid w:val="00400688"/>
    <w:rPr>
      <w:rFonts w:ascii="Times New Roman" w:eastAsia="Times New Roman" w:hAnsi="Times New Roman" w:cs="Times New Roman"/>
      <w:b/>
      <w:bCs/>
      <w:sz w:val="24"/>
      <w:szCs w:val="24"/>
      <w:lang w:eastAsia="ru-RU"/>
    </w:rPr>
  </w:style>
  <w:style w:type="character" w:customStyle="1" w:styleId="Main0">
    <w:name w:val="Main Знак"/>
    <w:link w:val="Main"/>
    <w:rsid w:val="00400688"/>
    <w:rPr>
      <w:rFonts w:ascii="Times New Roman" w:eastAsia="Times New Roman" w:hAnsi="Times New Roman" w:cs="Times New Roman"/>
      <w:sz w:val="24"/>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92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hyperlink" Target="https://ru.wikipedia.org/wiki/%D0%9B%D1%83%D0%B6%D0%B0_(%D1%80%D0%B5%D0%BA%D0%B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u.wikipedia.org/wiki/%D0%9C%D0%B0%D0%BB%D0%BE%D1%8F%D1%80%D0%BE%D1%81%D0%BB%D0%B0%D0%B2%D0%B5%D1%86%D0%BA%D0%B8%D0%B9_%D1%80%D0%B0%D0%B9%D0%BE%D0%BD"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47</Pages>
  <Words>11717</Words>
  <Characters>66793</Characters>
  <Application>Microsoft Office Word</Application>
  <DocSecurity>0</DocSecurity>
  <Lines>556</Lines>
  <Paragraphs>156</Paragraphs>
  <ScaleCrop>false</ScaleCrop>
  <Company>SPecialiST RePack</Company>
  <LinksUpToDate>false</LinksUpToDate>
  <CharactersWithSpaces>78354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2014-07-11T05:01:00Z</dcterms:created>
  <dcterms:modified xsi:type="dcterms:W3CDTF">2014-08-15T06:44:00Z</dcterms:modified>
</cp:coreProperties>
</file>