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71457">
        <w:rPr>
          <w:b/>
          <w:sz w:val="28"/>
          <w:szCs w:val="28"/>
        </w:rPr>
        <w:t xml:space="preserve">СЕЛО </w:t>
      </w:r>
      <w:r w:rsidR="005074F8">
        <w:rPr>
          <w:b/>
          <w:sz w:val="28"/>
          <w:szCs w:val="28"/>
        </w:rPr>
        <w:t>КУДИНОВО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2552F6">
        <w:rPr>
          <w:b/>
          <w:sz w:val="27"/>
          <w:szCs w:val="27"/>
        </w:rPr>
        <w:t>21.12.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</w:t>
      </w:r>
      <w:r w:rsidR="00EF3A84"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</w:t>
      </w:r>
      <w:r w:rsidR="00C80696">
        <w:rPr>
          <w:b/>
          <w:sz w:val="27"/>
          <w:szCs w:val="27"/>
        </w:rPr>
        <w:t xml:space="preserve">                </w:t>
      </w:r>
      <w:r w:rsidR="002552F6">
        <w:rPr>
          <w:b/>
          <w:sz w:val="27"/>
          <w:szCs w:val="27"/>
        </w:rPr>
        <w:t xml:space="preserve"> № 32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EF3A84" w:rsidRDefault="00EF3A84" w:rsidP="00D245A9">
      <w:pPr>
        <w:rPr>
          <w:b/>
          <w:sz w:val="27"/>
          <w:szCs w:val="27"/>
        </w:rPr>
      </w:pPr>
    </w:p>
    <w:p w:rsidR="009D6B1D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 решение Сельской</w:t>
      </w:r>
      <w:r w:rsidR="009D6B1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Думы</w:t>
      </w:r>
    </w:p>
    <w:p w:rsidR="009D6B1D" w:rsidRDefault="00950C09" w:rsidP="009D6B1D">
      <w:pPr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«</w:t>
      </w:r>
      <w:r w:rsidR="00471457">
        <w:rPr>
          <w:b/>
          <w:sz w:val="27"/>
          <w:szCs w:val="27"/>
        </w:rPr>
        <w:t xml:space="preserve">Село </w:t>
      </w:r>
      <w:r w:rsidR="005074F8">
        <w:rPr>
          <w:b/>
          <w:sz w:val="27"/>
          <w:szCs w:val="27"/>
        </w:rPr>
        <w:t>Кудиново</w:t>
      </w:r>
      <w:r>
        <w:rPr>
          <w:b/>
          <w:sz w:val="27"/>
          <w:szCs w:val="27"/>
        </w:rPr>
        <w:t>»</w:t>
      </w:r>
      <w:r w:rsidR="009D6B1D">
        <w:rPr>
          <w:b/>
          <w:sz w:val="27"/>
          <w:szCs w:val="27"/>
        </w:rPr>
        <w:t xml:space="preserve"> </w:t>
      </w:r>
      <w:r w:rsidR="00471457">
        <w:rPr>
          <w:b/>
          <w:sz w:val="27"/>
          <w:szCs w:val="27"/>
        </w:rPr>
        <w:t xml:space="preserve">от </w:t>
      </w:r>
      <w:r w:rsidR="009D6B1D">
        <w:rPr>
          <w:b/>
          <w:sz w:val="27"/>
          <w:szCs w:val="27"/>
        </w:rPr>
        <w:t>16.01.2015</w:t>
      </w:r>
      <w:r>
        <w:rPr>
          <w:b/>
          <w:sz w:val="27"/>
          <w:szCs w:val="27"/>
        </w:rPr>
        <w:t xml:space="preserve">г. </w:t>
      </w:r>
    </w:p>
    <w:p w:rsidR="009D6B1D" w:rsidRDefault="00950C09" w:rsidP="009D6B1D">
      <w:pPr>
        <w:rPr>
          <w:b/>
          <w:sz w:val="27"/>
          <w:szCs w:val="27"/>
        </w:rPr>
      </w:pPr>
      <w:r>
        <w:rPr>
          <w:b/>
          <w:sz w:val="27"/>
          <w:szCs w:val="27"/>
        </w:rPr>
        <w:t>№1</w:t>
      </w:r>
      <w:r w:rsidR="009D6B1D">
        <w:rPr>
          <w:b/>
          <w:sz w:val="27"/>
          <w:szCs w:val="27"/>
        </w:rPr>
        <w:t>/1</w:t>
      </w:r>
      <w:r>
        <w:rPr>
          <w:b/>
          <w:sz w:val="27"/>
          <w:szCs w:val="27"/>
        </w:rPr>
        <w:t xml:space="preserve"> «Об утверждении</w:t>
      </w:r>
      <w:r w:rsidR="00D245A9">
        <w:rPr>
          <w:b/>
          <w:sz w:val="27"/>
          <w:szCs w:val="27"/>
        </w:rPr>
        <w:t xml:space="preserve"> </w:t>
      </w:r>
      <w:r w:rsidR="009D6B1D" w:rsidRPr="009D6B1D">
        <w:rPr>
          <w:b/>
          <w:sz w:val="27"/>
          <w:szCs w:val="27"/>
        </w:rPr>
        <w:t xml:space="preserve">Положения о порядке и </w:t>
      </w:r>
    </w:p>
    <w:p w:rsidR="009D6B1D" w:rsidRDefault="009D6B1D" w:rsidP="009D6B1D">
      <w:pPr>
        <w:rPr>
          <w:b/>
          <w:sz w:val="27"/>
          <w:szCs w:val="27"/>
        </w:rPr>
      </w:pPr>
      <w:r w:rsidRPr="009D6B1D">
        <w:rPr>
          <w:b/>
          <w:sz w:val="27"/>
          <w:szCs w:val="27"/>
        </w:rPr>
        <w:t xml:space="preserve">условиях оплаты труда работников по военно-учетной </w:t>
      </w:r>
    </w:p>
    <w:p w:rsidR="009D6B1D" w:rsidRDefault="009D6B1D" w:rsidP="009D6B1D">
      <w:pPr>
        <w:rPr>
          <w:b/>
          <w:sz w:val="27"/>
          <w:szCs w:val="27"/>
        </w:rPr>
      </w:pPr>
      <w:r w:rsidRPr="009D6B1D">
        <w:rPr>
          <w:b/>
          <w:sz w:val="27"/>
          <w:szCs w:val="27"/>
        </w:rPr>
        <w:t xml:space="preserve">работе, осуществляющих первичный воинский учет </w:t>
      </w:r>
    </w:p>
    <w:p w:rsidR="009D6B1D" w:rsidRDefault="009D6B1D" w:rsidP="009D6B1D">
      <w:pPr>
        <w:rPr>
          <w:b/>
          <w:sz w:val="27"/>
          <w:szCs w:val="27"/>
        </w:rPr>
      </w:pPr>
      <w:r w:rsidRPr="009D6B1D">
        <w:rPr>
          <w:b/>
          <w:sz w:val="27"/>
          <w:szCs w:val="27"/>
        </w:rPr>
        <w:t>на территории сельского поселения «Село Кудиново</w:t>
      </w:r>
      <w:r>
        <w:rPr>
          <w:b/>
          <w:sz w:val="27"/>
          <w:szCs w:val="27"/>
        </w:rPr>
        <w:t>»</w:t>
      </w:r>
      <w:r w:rsidRPr="009D6B1D">
        <w:rPr>
          <w:b/>
          <w:sz w:val="27"/>
          <w:szCs w:val="27"/>
        </w:rPr>
        <w:t xml:space="preserve"> </w:t>
      </w:r>
    </w:p>
    <w:p w:rsidR="009D6B1D" w:rsidRDefault="009D6B1D" w:rsidP="009D6B1D">
      <w:pPr>
        <w:rPr>
          <w:b/>
          <w:sz w:val="27"/>
          <w:szCs w:val="27"/>
        </w:rPr>
      </w:pPr>
      <w:r w:rsidRPr="009D6B1D">
        <w:rPr>
          <w:b/>
          <w:sz w:val="27"/>
          <w:szCs w:val="27"/>
        </w:rPr>
        <w:t xml:space="preserve">и замещающих должности, не являющиеся </w:t>
      </w:r>
    </w:p>
    <w:p w:rsidR="00D0615A" w:rsidRPr="009D6B1D" w:rsidRDefault="009D6B1D" w:rsidP="009D6B1D">
      <w:pPr>
        <w:rPr>
          <w:b/>
          <w:sz w:val="27"/>
          <w:szCs w:val="27"/>
        </w:rPr>
      </w:pPr>
      <w:r w:rsidRPr="009D6B1D">
        <w:rPr>
          <w:b/>
          <w:sz w:val="27"/>
          <w:szCs w:val="27"/>
        </w:rPr>
        <w:t>должностями муниципальной службы»</w:t>
      </w:r>
    </w:p>
    <w:p w:rsidR="00D0615A" w:rsidRDefault="00D0615A" w:rsidP="00D0615A">
      <w:pPr>
        <w:jc w:val="both"/>
        <w:rPr>
          <w:sz w:val="27"/>
          <w:szCs w:val="27"/>
        </w:rPr>
      </w:pPr>
    </w:p>
    <w:p w:rsidR="00D0615A" w:rsidRPr="009D6B1D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9D6B1D">
        <w:rPr>
          <w:sz w:val="27"/>
          <w:szCs w:val="27"/>
        </w:rPr>
        <w:t xml:space="preserve">В соответствии с </w:t>
      </w:r>
      <w:r w:rsidR="00414AD4">
        <w:rPr>
          <w:sz w:val="27"/>
          <w:szCs w:val="27"/>
        </w:rPr>
        <w:t xml:space="preserve">Федеральным </w:t>
      </w:r>
      <w:r w:rsidR="009D6B1D" w:rsidRPr="009D6B1D">
        <w:rPr>
          <w:sz w:val="27"/>
          <w:szCs w:val="27"/>
        </w:rPr>
        <w:t xml:space="preserve">Законом от </w:t>
      </w:r>
      <w:r w:rsidR="00414AD4">
        <w:rPr>
          <w:sz w:val="27"/>
          <w:szCs w:val="27"/>
        </w:rPr>
        <w:t>06</w:t>
      </w:r>
      <w:r w:rsidR="009D6B1D" w:rsidRPr="009D6B1D">
        <w:rPr>
          <w:sz w:val="27"/>
          <w:szCs w:val="27"/>
        </w:rPr>
        <w:t>.10.</w:t>
      </w:r>
      <w:r w:rsidR="00414AD4">
        <w:rPr>
          <w:sz w:val="27"/>
          <w:szCs w:val="27"/>
        </w:rPr>
        <w:t>1999</w:t>
      </w:r>
      <w:r w:rsidR="009D6B1D" w:rsidRPr="009D6B1D">
        <w:rPr>
          <w:sz w:val="27"/>
          <w:szCs w:val="27"/>
        </w:rPr>
        <w:t xml:space="preserve">г. № </w:t>
      </w:r>
      <w:r w:rsidR="00414AD4">
        <w:rPr>
          <w:sz w:val="27"/>
          <w:szCs w:val="27"/>
        </w:rPr>
        <w:t>184-Ф</w:t>
      </w:r>
      <w:r w:rsidR="009D6B1D" w:rsidRPr="009D6B1D">
        <w:rPr>
          <w:sz w:val="27"/>
          <w:szCs w:val="27"/>
        </w:rPr>
        <w:t>З "</w:t>
      </w:r>
      <w:r w:rsidR="00414AD4">
        <w:rPr>
          <w:sz w:val="27"/>
          <w:szCs w:val="27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9D6B1D" w:rsidRPr="009D6B1D">
        <w:rPr>
          <w:sz w:val="27"/>
          <w:szCs w:val="27"/>
        </w:rPr>
        <w:t>"</w:t>
      </w:r>
      <w:r w:rsidR="00950C09" w:rsidRPr="009D6B1D">
        <w:rPr>
          <w:sz w:val="27"/>
          <w:szCs w:val="27"/>
        </w:rPr>
        <w:t xml:space="preserve">, </w:t>
      </w:r>
      <w:r w:rsidR="00EF3A84">
        <w:rPr>
          <w:sz w:val="27"/>
          <w:szCs w:val="27"/>
        </w:rPr>
        <w:t>решением Сельской Думы сельского поселения «</w:t>
      </w:r>
      <w:r w:rsidR="00EF3A84" w:rsidRPr="009D6B1D">
        <w:rPr>
          <w:sz w:val="27"/>
          <w:szCs w:val="27"/>
        </w:rPr>
        <w:t>Село Кудиново</w:t>
      </w:r>
      <w:r w:rsidR="00EF3A84">
        <w:rPr>
          <w:sz w:val="27"/>
          <w:szCs w:val="27"/>
        </w:rPr>
        <w:t>» от 29.12.2021г. №36 «О бюджете сельского поселения «</w:t>
      </w:r>
      <w:r w:rsidR="00EF3A84" w:rsidRPr="009D6B1D">
        <w:rPr>
          <w:sz w:val="27"/>
          <w:szCs w:val="27"/>
        </w:rPr>
        <w:t>Село Кудиново</w:t>
      </w:r>
      <w:r w:rsidR="00EF3A84">
        <w:rPr>
          <w:sz w:val="27"/>
          <w:szCs w:val="27"/>
        </w:rPr>
        <w:t>» на 2022 год и на плановый период 2023 и 2024 годов»,</w:t>
      </w:r>
      <w:r w:rsidR="00414AD4">
        <w:rPr>
          <w:sz w:val="27"/>
          <w:szCs w:val="27"/>
        </w:rPr>
        <w:t xml:space="preserve"> </w:t>
      </w:r>
      <w:r w:rsidRPr="009D6B1D">
        <w:rPr>
          <w:sz w:val="27"/>
          <w:szCs w:val="27"/>
        </w:rPr>
        <w:t>руководствуясь Уставом сельского поселения «</w:t>
      </w:r>
      <w:r w:rsidR="00471457" w:rsidRPr="009D6B1D">
        <w:rPr>
          <w:sz w:val="27"/>
          <w:szCs w:val="27"/>
        </w:rPr>
        <w:t xml:space="preserve">Село </w:t>
      </w:r>
      <w:r w:rsidR="005074F8" w:rsidRPr="009D6B1D">
        <w:rPr>
          <w:sz w:val="27"/>
          <w:szCs w:val="27"/>
        </w:rPr>
        <w:t>Кудиново</w:t>
      </w:r>
      <w:r w:rsidRPr="009D6B1D">
        <w:rPr>
          <w:sz w:val="27"/>
          <w:szCs w:val="27"/>
        </w:rPr>
        <w:t>», Сельская Дума сельского поселения «</w:t>
      </w:r>
      <w:r w:rsidR="00471457" w:rsidRPr="009D6B1D">
        <w:rPr>
          <w:sz w:val="27"/>
          <w:szCs w:val="27"/>
        </w:rPr>
        <w:t xml:space="preserve">Село </w:t>
      </w:r>
      <w:r w:rsidR="005074F8" w:rsidRPr="009D6B1D">
        <w:rPr>
          <w:sz w:val="27"/>
          <w:szCs w:val="27"/>
        </w:rPr>
        <w:t>Кудиново</w:t>
      </w:r>
      <w:r w:rsidRPr="009D6B1D">
        <w:rPr>
          <w:sz w:val="27"/>
          <w:szCs w:val="27"/>
        </w:rPr>
        <w:t>» РЕШИЛА:</w:t>
      </w:r>
    </w:p>
    <w:p w:rsidR="00392BFC" w:rsidRPr="009D6B1D" w:rsidRDefault="00392BFC" w:rsidP="00392BFC">
      <w:pPr>
        <w:ind w:firstLine="709"/>
        <w:jc w:val="both"/>
        <w:rPr>
          <w:sz w:val="27"/>
          <w:szCs w:val="27"/>
        </w:rPr>
      </w:pPr>
      <w:r w:rsidRPr="009D6B1D">
        <w:rPr>
          <w:sz w:val="27"/>
          <w:szCs w:val="27"/>
        </w:rPr>
        <w:t xml:space="preserve">1. Внести в </w:t>
      </w:r>
      <w:r w:rsidR="009D6B1D" w:rsidRPr="009D6B1D">
        <w:rPr>
          <w:sz w:val="27"/>
          <w:szCs w:val="27"/>
        </w:rPr>
        <w:t>решение Сельской Думы сельского поселения «Село Кудиново» от 16.01.2015г. №1/1 «Об утверждении Положения о порядке и условиях оплаты труда работников по военно-учетной работе, осуществляющих первичный воинский учет на территории сельского поселения «Село Кудиново» и замещающих должности, не являющиеся должностями муниципальной службы»</w:t>
      </w:r>
      <w:r w:rsidRPr="009D6B1D">
        <w:rPr>
          <w:sz w:val="27"/>
          <w:szCs w:val="27"/>
        </w:rPr>
        <w:t xml:space="preserve"> следующие изменения:</w:t>
      </w:r>
    </w:p>
    <w:p w:rsidR="00392BFC" w:rsidRDefault="00392BFC" w:rsidP="009D6B1D">
      <w:pPr>
        <w:pStyle w:val="a3"/>
        <w:tabs>
          <w:tab w:val="left" w:pos="694"/>
        </w:tabs>
        <w:spacing w:line="240" w:lineRule="auto"/>
        <w:ind w:left="20" w:firstLine="689"/>
        <w:rPr>
          <w:sz w:val="27"/>
          <w:szCs w:val="27"/>
        </w:rPr>
      </w:pPr>
      <w:r w:rsidRPr="009D6B1D">
        <w:rPr>
          <w:sz w:val="27"/>
          <w:szCs w:val="27"/>
        </w:rPr>
        <w:t>1.1. Приложение №1 «</w:t>
      </w:r>
      <w:r w:rsidR="009D6B1D" w:rsidRPr="009D6B1D">
        <w:rPr>
          <w:sz w:val="27"/>
          <w:szCs w:val="27"/>
        </w:rPr>
        <w:t>Размеры окладов работников по военно-учетной работе, осуществляющих первичный воинский учет на территории сельского поселения «Село Кудиново» и замещающих должности, не являющиеся должностями муниципальной службы</w:t>
      </w:r>
      <w:r w:rsidR="009D6B1D">
        <w:rPr>
          <w:sz w:val="27"/>
          <w:szCs w:val="27"/>
        </w:rPr>
        <w:t xml:space="preserve">» </w:t>
      </w:r>
      <w:r w:rsidR="009D6B1D" w:rsidRPr="009D6B1D">
        <w:rPr>
          <w:sz w:val="27"/>
          <w:szCs w:val="27"/>
        </w:rPr>
        <w:t>Положения о порядке и условиях оплаты труда работников по военно-учетной работе, осуществляющих первичный воинский учет на территории сельского поселения «Село Кудиново» и замещающих должности, не являющиеся должностями муниципальной службы</w:t>
      </w:r>
      <w:r w:rsidR="009D6B1D">
        <w:rPr>
          <w:sz w:val="27"/>
          <w:szCs w:val="27"/>
        </w:rPr>
        <w:t xml:space="preserve"> </w:t>
      </w:r>
      <w:r w:rsidRPr="009D6B1D">
        <w:rPr>
          <w:sz w:val="27"/>
          <w:szCs w:val="27"/>
        </w:rPr>
        <w:t>изложить в новой редакции согласно приложению №1 к настоящему решению.</w:t>
      </w:r>
    </w:p>
    <w:p w:rsidR="00392BFC" w:rsidRPr="009D6B1D" w:rsidRDefault="00EF3A84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92BFC" w:rsidRPr="009D6B1D">
        <w:rPr>
          <w:sz w:val="27"/>
          <w:szCs w:val="27"/>
        </w:rPr>
        <w:t xml:space="preserve">. Настоящее решение вступает в силу с </w:t>
      </w:r>
      <w:r w:rsidR="00C6181E">
        <w:rPr>
          <w:sz w:val="27"/>
          <w:szCs w:val="27"/>
        </w:rPr>
        <w:t>даты подписания</w:t>
      </w:r>
      <w:r w:rsidR="00392BFC" w:rsidRPr="009D6B1D">
        <w:rPr>
          <w:sz w:val="27"/>
          <w:szCs w:val="27"/>
        </w:rPr>
        <w:t xml:space="preserve"> и распространяется на правоотношения, возникшие с </w:t>
      </w:r>
      <w:r w:rsidR="00C6181E">
        <w:rPr>
          <w:sz w:val="27"/>
          <w:szCs w:val="27"/>
        </w:rPr>
        <w:t>01.</w:t>
      </w:r>
      <w:r>
        <w:rPr>
          <w:sz w:val="27"/>
          <w:szCs w:val="27"/>
        </w:rPr>
        <w:t>10</w:t>
      </w:r>
      <w:r w:rsidR="00C6181E">
        <w:rPr>
          <w:sz w:val="27"/>
          <w:szCs w:val="27"/>
        </w:rPr>
        <w:t>.202</w:t>
      </w:r>
      <w:r>
        <w:rPr>
          <w:sz w:val="27"/>
          <w:szCs w:val="27"/>
        </w:rPr>
        <w:t>2</w:t>
      </w:r>
      <w:r w:rsidR="00392BFC" w:rsidRPr="009D6B1D">
        <w:rPr>
          <w:sz w:val="27"/>
          <w:szCs w:val="27"/>
        </w:rPr>
        <w:t xml:space="preserve"> года.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414AD4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D0615A">
        <w:rPr>
          <w:b/>
          <w:sz w:val="27"/>
          <w:szCs w:val="27"/>
        </w:rPr>
        <w:t xml:space="preserve">лава сельского поселения </w:t>
      </w:r>
    </w:p>
    <w:p w:rsidR="00D0615A" w:rsidRPr="00382F7E" w:rsidRDefault="00D0615A" w:rsidP="00C6181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471457">
        <w:rPr>
          <w:b/>
          <w:sz w:val="27"/>
          <w:szCs w:val="27"/>
        </w:rPr>
        <w:t xml:space="preserve">Село </w:t>
      </w:r>
      <w:r w:rsidR="005074F8">
        <w:rPr>
          <w:b/>
          <w:sz w:val="27"/>
          <w:szCs w:val="27"/>
        </w:rPr>
        <w:t>Кудиново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C80696">
        <w:rPr>
          <w:b/>
          <w:sz w:val="27"/>
          <w:szCs w:val="27"/>
        </w:rPr>
        <w:t xml:space="preserve">        </w:t>
      </w:r>
      <w:r w:rsidR="00C6181E">
        <w:rPr>
          <w:b/>
          <w:sz w:val="27"/>
          <w:szCs w:val="27"/>
        </w:rPr>
        <w:t xml:space="preserve">       Д.В. Игнатов</w:t>
      </w:r>
    </w:p>
    <w:p w:rsidR="00D249E3" w:rsidRDefault="00D249E3" w:rsidP="00D249E3">
      <w:pPr>
        <w:jc w:val="right"/>
        <w:rPr>
          <w:szCs w:val="24"/>
        </w:rPr>
      </w:pPr>
      <w:r w:rsidRPr="00C6181E">
        <w:rPr>
          <w:szCs w:val="24"/>
        </w:rPr>
        <w:lastRenderedPageBreak/>
        <w:t>Приложение №1</w:t>
      </w:r>
    </w:p>
    <w:p w:rsidR="00C6181E" w:rsidRDefault="00C6181E" w:rsidP="00D249E3">
      <w:pPr>
        <w:jc w:val="right"/>
        <w:rPr>
          <w:szCs w:val="24"/>
        </w:rPr>
      </w:pPr>
      <w:r>
        <w:rPr>
          <w:szCs w:val="24"/>
        </w:rPr>
        <w:t xml:space="preserve">к решению Сельской Думы сельского поселения </w:t>
      </w:r>
    </w:p>
    <w:p w:rsidR="00C6181E" w:rsidRPr="00C6181E" w:rsidRDefault="002552F6" w:rsidP="00D249E3">
      <w:pPr>
        <w:jc w:val="right"/>
        <w:rPr>
          <w:szCs w:val="24"/>
        </w:rPr>
      </w:pPr>
      <w:r>
        <w:rPr>
          <w:szCs w:val="24"/>
        </w:rPr>
        <w:t>«Село Кудиново» от 21.12.</w:t>
      </w:r>
      <w:r w:rsidR="00C6181E">
        <w:rPr>
          <w:szCs w:val="24"/>
        </w:rPr>
        <w:t>202</w:t>
      </w:r>
      <w:r w:rsidR="00EF3A84">
        <w:rPr>
          <w:szCs w:val="24"/>
        </w:rPr>
        <w:t>2</w:t>
      </w:r>
      <w:r>
        <w:rPr>
          <w:szCs w:val="24"/>
        </w:rPr>
        <w:t>г. № 32</w:t>
      </w:r>
    </w:p>
    <w:p w:rsidR="00D249E3" w:rsidRPr="00E6371D" w:rsidRDefault="00D249E3" w:rsidP="00D249E3">
      <w:pPr>
        <w:jc w:val="right"/>
        <w:rPr>
          <w:sz w:val="26"/>
          <w:szCs w:val="26"/>
        </w:rPr>
      </w:pPr>
    </w:p>
    <w:p w:rsidR="00D249E3" w:rsidRDefault="00D249E3"/>
    <w:p w:rsidR="00D249E3" w:rsidRDefault="00D249E3"/>
    <w:p w:rsidR="00C6181E" w:rsidRDefault="00C6181E" w:rsidP="00C6181E">
      <w:pPr>
        <w:pStyle w:val="a3"/>
        <w:tabs>
          <w:tab w:val="left" w:pos="694"/>
        </w:tabs>
        <w:spacing w:line="240" w:lineRule="auto"/>
        <w:ind w:left="20"/>
        <w:jc w:val="center"/>
        <w:rPr>
          <w:b/>
          <w:sz w:val="27"/>
          <w:szCs w:val="27"/>
        </w:rPr>
      </w:pPr>
      <w:r w:rsidRPr="00C6181E">
        <w:rPr>
          <w:b/>
          <w:sz w:val="27"/>
          <w:szCs w:val="27"/>
        </w:rPr>
        <w:t xml:space="preserve">Размеры окладов работников по военно-учетной работе, </w:t>
      </w:r>
    </w:p>
    <w:p w:rsidR="00C6181E" w:rsidRPr="00C6181E" w:rsidRDefault="00C6181E" w:rsidP="00C6181E">
      <w:pPr>
        <w:pStyle w:val="a3"/>
        <w:tabs>
          <w:tab w:val="left" w:pos="694"/>
        </w:tabs>
        <w:spacing w:line="240" w:lineRule="auto"/>
        <w:ind w:left="20"/>
        <w:jc w:val="center"/>
        <w:rPr>
          <w:b/>
          <w:sz w:val="27"/>
          <w:szCs w:val="27"/>
        </w:rPr>
      </w:pPr>
      <w:r w:rsidRPr="00C6181E">
        <w:rPr>
          <w:b/>
          <w:sz w:val="27"/>
          <w:szCs w:val="27"/>
        </w:rPr>
        <w:t xml:space="preserve">осуществляющих первичный воинский учет на территории </w:t>
      </w:r>
    </w:p>
    <w:p w:rsidR="00C6181E" w:rsidRDefault="00C6181E" w:rsidP="00C6181E">
      <w:pPr>
        <w:pStyle w:val="a3"/>
        <w:tabs>
          <w:tab w:val="left" w:pos="694"/>
        </w:tabs>
        <w:spacing w:line="240" w:lineRule="auto"/>
        <w:ind w:left="20"/>
        <w:jc w:val="center"/>
        <w:rPr>
          <w:b/>
          <w:sz w:val="27"/>
          <w:szCs w:val="27"/>
        </w:rPr>
      </w:pPr>
      <w:r w:rsidRPr="00C6181E">
        <w:rPr>
          <w:b/>
          <w:sz w:val="27"/>
          <w:szCs w:val="27"/>
        </w:rPr>
        <w:t xml:space="preserve">сельского поселения «Село Кудиново» и замещающих должности, </w:t>
      </w:r>
    </w:p>
    <w:p w:rsidR="00C6181E" w:rsidRPr="00C6181E" w:rsidRDefault="00C6181E" w:rsidP="00C6181E">
      <w:pPr>
        <w:pStyle w:val="a3"/>
        <w:tabs>
          <w:tab w:val="left" w:pos="694"/>
        </w:tabs>
        <w:spacing w:line="240" w:lineRule="auto"/>
        <w:ind w:left="20"/>
        <w:jc w:val="center"/>
        <w:rPr>
          <w:b/>
          <w:sz w:val="27"/>
          <w:szCs w:val="27"/>
        </w:rPr>
      </w:pPr>
      <w:r w:rsidRPr="00C6181E">
        <w:rPr>
          <w:b/>
          <w:sz w:val="27"/>
          <w:szCs w:val="27"/>
        </w:rPr>
        <w:t xml:space="preserve">не являющиеся должностями муниципальной службы  </w:t>
      </w:r>
    </w:p>
    <w:p w:rsidR="00C6181E" w:rsidRDefault="00C6181E" w:rsidP="00C6181E">
      <w:pPr>
        <w:pStyle w:val="a3"/>
        <w:tabs>
          <w:tab w:val="left" w:pos="694"/>
        </w:tabs>
        <w:spacing w:line="240" w:lineRule="auto"/>
        <w:ind w:left="20"/>
        <w:jc w:val="center"/>
        <w:rPr>
          <w:b/>
          <w:sz w:val="26"/>
          <w:szCs w:val="26"/>
        </w:rPr>
      </w:pPr>
    </w:p>
    <w:p w:rsidR="00C6181E" w:rsidRDefault="00C6181E" w:rsidP="00C6181E">
      <w:pPr>
        <w:pStyle w:val="a3"/>
        <w:tabs>
          <w:tab w:val="left" w:pos="694"/>
        </w:tabs>
        <w:spacing w:line="240" w:lineRule="auto"/>
        <w:ind w:left="20"/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693"/>
      </w:tblGrid>
      <w:tr w:rsidR="00C6181E" w:rsidRPr="00C6181E" w:rsidTr="00C6181E">
        <w:trPr>
          <w:trHeight w:val="491"/>
        </w:trPr>
        <w:tc>
          <w:tcPr>
            <w:tcW w:w="7621" w:type="dxa"/>
            <w:vAlign w:val="center"/>
          </w:tcPr>
          <w:p w:rsidR="00C6181E" w:rsidRPr="00C6181E" w:rsidRDefault="00C6181E" w:rsidP="00EF3A84">
            <w:pPr>
              <w:pStyle w:val="a3"/>
              <w:tabs>
                <w:tab w:val="left" w:pos="694"/>
              </w:tabs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C6181E">
              <w:rPr>
                <w:b/>
                <w:sz w:val="27"/>
                <w:szCs w:val="27"/>
              </w:rPr>
              <w:t>Наименование должности</w:t>
            </w:r>
          </w:p>
        </w:tc>
        <w:tc>
          <w:tcPr>
            <w:tcW w:w="2693" w:type="dxa"/>
            <w:vAlign w:val="center"/>
          </w:tcPr>
          <w:p w:rsidR="00C6181E" w:rsidRPr="00C6181E" w:rsidRDefault="00C6181E" w:rsidP="00EF3A84">
            <w:pPr>
              <w:pStyle w:val="a3"/>
              <w:tabs>
                <w:tab w:val="left" w:pos="694"/>
              </w:tabs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C6181E">
              <w:rPr>
                <w:b/>
                <w:sz w:val="27"/>
                <w:szCs w:val="27"/>
              </w:rPr>
              <w:t>Оклад</w:t>
            </w:r>
          </w:p>
        </w:tc>
      </w:tr>
      <w:tr w:rsidR="00C6181E" w:rsidRPr="00C6181E" w:rsidTr="00C6181E">
        <w:trPr>
          <w:trHeight w:val="737"/>
        </w:trPr>
        <w:tc>
          <w:tcPr>
            <w:tcW w:w="7621" w:type="dxa"/>
            <w:vAlign w:val="center"/>
          </w:tcPr>
          <w:p w:rsidR="00C6181E" w:rsidRPr="00C6181E" w:rsidRDefault="00C6181E" w:rsidP="00C6181E">
            <w:pPr>
              <w:pStyle w:val="a3"/>
              <w:tabs>
                <w:tab w:val="left" w:pos="694"/>
              </w:tabs>
              <w:spacing w:line="240" w:lineRule="auto"/>
              <w:jc w:val="left"/>
              <w:rPr>
                <w:sz w:val="27"/>
                <w:szCs w:val="27"/>
              </w:rPr>
            </w:pPr>
            <w:r w:rsidRPr="00C6181E">
              <w:rPr>
                <w:sz w:val="27"/>
                <w:szCs w:val="27"/>
              </w:rPr>
              <w:t>Старший инспектор</w:t>
            </w:r>
          </w:p>
        </w:tc>
        <w:tc>
          <w:tcPr>
            <w:tcW w:w="2693" w:type="dxa"/>
            <w:vAlign w:val="center"/>
          </w:tcPr>
          <w:p w:rsidR="00C6181E" w:rsidRPr="00C6181E" w:rsidRDefault="00EF3A84" w:rsidP="00C6181E">
            <w:pPr>
              <w:pStyle w:val="a3"/>
              <w:tabs>
                <w:tab w:val="left" w:pos="694"/>
              </w:tabs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6 508</w:t>
            </w:r>
            <w:r w:rsidR="00C6181E">
              <w:rPr>
                <w:sz w:val="27"/>
                <w:szCs w:val="27"/>
              </w:rPr>
              <w:t>,00 руб.</w:t>
            </w:r>
          </w:p>
        </w:tc>
      </w:tr>
    </w:tbl>
    <w:p w:rsidR="00D249E3" w:rsidRPr="00E6371D" w:rsidRDefault="00D249E3" w:rsidP="00D249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sectPr w:rsidR="00D249E3" w:rsidSect="00414AD4">
      <w:headerReference w:type="default" r:id="rId6"/>
      <w:footerReference w:type="default" r:id="rId7"/>
      <w:pgSz w:w="11906" w:h="16838" w:code="9"/>
      <w:pgMar w:top="993" w:right="567" w:bottom="426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A7" w:rsidRDefault="00900DA7" w:rsidP="00B67CD3">
      <w:r>
        <w:separator/>
      </w:r>
    </w:p>
  </w:endnote>
  <w:endnote w:type="continuationSeparator" w:id="1">
    <w:p w:rsidR="00900DA7" w:rsidRDefault="00900DA7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84" w:rsidRDefault="00EF3A84">
    <w:pPr>
      <w:pStyle w:val="a7"/>
      <w:jc w:val="right"/>
    </w:pPr>
  </w:p>
  <w:p w:rsidR="00EF3A84" w:rsidRDefault="00EF3A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A7" w:rsidRDefault="00900DA7" w:rsidP="00B67CD3">
      <w:r>
        <w:separator/>
      </w:r>
    </w:p>
  </w:footnote>
  <w:footnote w:type="continuationSeparator" w:id="1">
    <w:p w:rsidR="00900DA7" w:rsidRDefault="00900DA7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84" w:rsidRDefault="00EF3A84" w:rsidP="00D245A9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53B7A"/>
    <w:rsid w:val="000B67E4"/>
    <w:rsid w:val="00161C8F"/>
    <w:rsid w:val="001E0CFA"/>
    <w:rsid w:val="002552F6"/>
    <w:rsid w:val="00350BC4"/>
    <w:rsid w:val="00370502"/>
    <w:rsid w:val="00392BFC"/>
    <w:rsid w:val="00414AD4"/>
    <w:rsid w:val="004306C9"/>
    <w:rsid w:val="00471457"/>
    <w:rsid w:val="004E222C"/>
    <w:rsid w:val="005074F8"/>
    <w:rsid w:val="005B1F65"/>
    <w:rsid w:val="006514BD"/>
    <w:rsid w:val="0065314C"/>
    <w:rsid w:val="00682ED9"/>
    <w:rsid w:val="006E3977"/>
    <w:rsid w:val="00741BCF"/>
    <w:rsid w:val="007C3314"/>
    <w:rsid w:val="00900DA7"/>
    <w:rsid w:val="0092069B"/>
    <w:rsid w:val="00950C09"/>
    <w:rsid w:val="009D6B1D"/>
    <w:rsid w:val="00B67CD3"/>
    <w:rsid w:val="00BC0507"/>
    <w:rsid w:val="00BD7CEF"/>
    <w:rsid w:val="00C56580"/>
    <w:rsid w:val="00C6017A"/>
    <w:rsid w:val="00C6181E"/>
    <w:rsid w:val="00C80696"/>
    <w:rsid w:val="00C80E5E"/>
    <w:rsid w:val="00C851D7"/>
    <w:rsid w:val="00CA3C4B"/>
    <w:rsid w:val="00D0615A"/>
    <w:rsid w:val="00D245A9"/>
    <w:rsid w:val="00D249E3"/>
    <w:rsid w:val="00D56E71"/>
    <w:rsid w:val="00D7584B"/>
    <w:rsid w:val="00DB0F5D"/>
    <w:rsid w:val="00DB728A"/>
    <w:rsid w:val="00E217EE"/>
    <w:rsid w:val="00E51F73"/>
    <w:rsid w:val="00EB29DD"/>
    <w:rsid w:val="00EF3A84"/>
    <w:rsid w:val="00F00F56"/>
    <w:rsid w:val="00FD1525"/>
    <w:rsid w:val="00FF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2021-01-28T13:29:00Z</cp:lastPrinted>
  <dcterms:created xsi:type="dcterms:W3CDTF">2021-01-28T13:10:00Z</dcterms:created>
  <dcterms:modified xsi:type="dcterms:W3CDTF">2022-12-27T11:53:00Z</dcterms:modified>
</cp:coreProperties>
</file>